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1A259A" w:rsidRDefault="00F86AF9" w:rsidP="00F86AF9">
      <w:pPr>
        <w:jc w:val="right"/>
        <w:rPr>
          <w:u w:val="single"/>
        </w:rPr>
      </w:pPr>
      <w:r w:rsidRPr="001A259A">
        <w:rPr>
          <w:u w:val="single"/>
        </w:rPr>
        <w:t xml:space="preserve">ПРИЛОЖЕНИЕ </w:t>
      </w:r>
      <w:r w:rsidR="00C24EDC" w:rsidRPr="001A259A">
        <w:rPr>
          <w:u w:val="single"/>
        </w:rPr>
        <w:t>1</w:t>
      </w:r>
    </w:p>
    <w:p w:rsidR="003F7AEB" w:rsidRPr="00BA56D4" w:rsidRDefault="003F7AEB" w:rsidP="003F7AEB">
      <w:pPr>
        <w:spacing w:after="0"/>
        <w:jc w:val="right"/>
        <w:rPr>
          <w:b/>
        </w:rPr>
      </w:pPr>
      <w:r w:rsidRPr="00BA56D4">
        <w:rPr>
          <w:b/>
        </w:rPr>
        <w:t xml:space="preserve">Конкурсное предложение </w:t>
      </w:r>
    </w:p>
    <w:p w:rsidR="003F7AEB" w:rsidRPr="00BA56D4" w:rsidRDefault="001A259A" w:rsidP="003F7AEB">
      <w:pPr>
        <w:spacing w:after="0"/>
        <w:jc w:val="right"/>
        <w:rPr>
          <w:b/>
        </w:rPr>
      </w:pPr>
      <w:r>
        <w:rPr>
          <w:b/>
        </w:rPr>
        <w:t>(</w:t>
      </w:r>
      <w:bookmarkStart w:id="0" w:name="_GoBack"/>
      <w:bookmarkEnd w:id="0"/>
      <w:r w:rsidR="003F7AEB" w:rsidRPr="00BA56D4">
        <w:rPr>
          <w:b/>
        </w:rPr>
        <w:t>оформляется на фирменном бланке компании)</w:t>
      </w:r>
    </w:p>
    <w:p w:rsidR="003F7AEB" w:rsidRDefault="003F7AEB" w:rsidP="003F7AEB">
      <w:pPr>
        <w:spacing w:after="0"/>
        <w:jc w:val="right"/>
      </w:pPr>
    </w:p>
    <w:p w:rsidR="00255F3C" w:rsidRDefault="00255F3C" w:rsidP="00301A4D">
      <w:pPr>
        <w:spacing w:after="0"/>
        <w:jc w:val="both"/>
      </w:pPr>
      <w:r>
        <w:t>_______________</w:t>
      </w:r>
    </w:p>
    <w:p w:rsidR="00255F3C" w:rsidRDefault="00255F3C" w:rsidP="00301A4D">
      <w:pPr>
        <w:spacing w:after="0"/>
        <w:jc w:val="both"/>
      </w:pPr>
      <w:r>
        <w:t>(дата)</w:t>
      </w:r>
    </w:p>
    <w:p w:rsidR="00255F3C" w:rsidRDefault="00255F3C" w:rsidP="00301A4D">
      <w:pPr>
        <w:spacing w:after="0"/>
        <w:jc w:val="both"/>
      </w:pPr>
    </w:p>
    <w:p w:rsidR="00301A4D" w:rsidRPr="00301A4D" w:rsidRDefault="00301A4D" w:rsidP="00301A4D">
      <w:pPr>
        <w:spacing w:after="0"/>
        <w:jc w:val="both"/>
      </w:pPr>
      <w:r w:rsidRPr="00301A4D">
        <w:t>Уважаемые господа!</w:t>
      </w:r>
    </w:p>
    <w:p w:rsidR="00301A4D" w:rsidRDefault="00301A4D" w:rsidP="00301A4D">
      <w:pPr>
        <w:spacing w:after="0"/>
        <w:jc w:val="both"/>
      </w:pPr>
    </w:p>
    <w:p w:rsidR="00301A4D" w:rsidRDefault="00D12371" w:rsidP="00301A4D">
      <w:pPr>
        <w:spacing w:after="0"/>
        <w:jc w:val="both"/>
      </w:pPr>
      <w:r>
        <w:t>В</w:t>
      </w:r>
      <w:r w:rsidR="00301A4D">
        <w:t xml:space="preserve"> соответствии с условиями Соглашения об участии в конкурсе от _______ №_________ </w:t>
      </w:r>
      <w:r w:rsidR="00405260">
        <w:t>компания _____________________________________________________________________________________</w:t>
      </w:r>
      <w:r w:rsidR="007F511B">
        <w:t xml:space="preserve">____ </w:t>
      </w:r>
      <w:r w:rsidR="00301A4D">
        <w:t>п</w:t>
      </w:r>
      <w:r w:rsidR="00405260">
        <w:t>редставляет</w:t>
      </w:r>
      <w:r w:rsidR="00301A4D">
        <w:t xml:space="preserve"> коммерческое предложение на приобретение </w:t>
      </w:r>
      <w:r w:rsidR="00C24EDC">
        <w:rPr>
          <w:b/>
          <w:u w:val="single"/>
        </w:rPr>
        <w:t>мазут</w:t>
      </w:r>
      <w:r w:rsidR="00301A4D" w:rsidRPr="00AB65B5">
        <w:rPr>
          <w:b/>
          <w:u w:val="single"/>
        </w:rPr>
        <w:t>а</w:t>
      </w:r>
      <w:r w:rsidR="00C24EDC">
        <w:rPr>
          <w:b/>
          <w:u w:val="single"/>
        </w:rPr>
        <w:t xml:space="preserve"> топочного 100</w:t>
      </w:r>
      <w:r w:rsidR="00301A4D">
        <w:t xml:space="preserve"> производства</w:t>
      </w:r>
      <w:r w:rsidR="00C24EDC">
        <w:br/>
      </w:r>
      <w:r>
        <w:t>ОАО «Мозырский НПЗ</w:t>
      </w:r>
      <w:r w:rsidR="00301A4D">
        <w:t xml:space="preserve">» </w:t>
      </w:r>
      <w:r w:rsidR="00C24EDC">
        <w:t>в период с</w:t>
      </w:r>
      <w:r w:rsidR="00C24EDC" w:rsidRPr="00D12371">
        <w:rPr>
          <w:b/>
          <w:u w:val="single"/>
        </w:rPr>
        <w:t xml:space="preserve"> октября</w:t>
      </w:r>
      <w:r w:rsidR="00301A4D" w:rsidRPr="00D12371">
        <w:rPr>
          <w:b/>
          <w:u w:val="single"/>
        </w:rPr>
        <w:t xml:space="preserve"> </w:t>
      </w:r>
      <w:r w:rsidR="00C24EDC" w:rsidRPr="00D12371">
        <w:rPr>
          <w:b/>
          <w:u w:val="single"/>
        </w:rPr>
        <w:t xml:space="preserve">2018 г. </w:t>
      </w:r>
      <w:r w:rsidR="00301A4D">
        <w:t xml:space="preserve">по </w:t>
      </w:r>
      <w:r w:rsidR="00C24EDC" w:rsidRPr="00D12371">
        <w:rPr>
          <w:b/>
          <w:u w:val="single"/>
        </w:rPr>
        <w:t>сентябрь</w:t>
      </w:r>
      <w:r w:rsidR="00301A4D" w:rsidRPr="00D12371">
        <w:rPr>
          <w:b/>
          <w:u w:val="single"/>
        </w:rPr>
        <w:t xml:space="preserve"> 201</w:t>
      </w:r>
      <w:r w:rsidR="00C24EDC" w:rsidRPr="00D12371">
        <w:rPr>
          <w:b/>
          <w:u w:val="single"/>
        </w:rPr>
        <w:t>9</w:t>
      </w:r>
      <w:r w:rsidR="00301A4D" w:rsidRPr="00D12371">
        <w:rPr>
          <w:b/>
          <w:u w:val="single"/>
        </w:rPr>
        <w:t xml:space="preserve"> г</w:t>
      </w:r>
      <w:r w:rsidRPr="00D12371">
        <w:rPr>
          <w:b/>
          <w:u w:val="single"/>
        </w:rPr>
        <w:t>.</w:t>
      </w:r>
      <w:r w:rsidR="00301A4D">
        <w:t>:</w:t>
      </w:r>
    </w:p>
    <w:p w:rsidR="00DC066D" w:rsidRDefault="00DC066D" w:rsidP="00301A4D">
      <w:pPr>
        <w:spacing w:after="0"/>
        <w:jc w:val="both"/>
      </w:pPr>
    </w:p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1276"/>
        <w:gridCol w:w="1842"/>
        <w:gridCol w:w="1134"/>
      </w:tblGrid>
      <w:tr w:rsidR="00C24EDC" w:rsidRPr="00DC066D" w:rsidTr="00DC066D">
        <w:trPr>
          <w:jc w:val="center"/>
        </w:trPr>
        <w:tc>
          <w:tcPr>
            <w:tcW w:w="6516" w:type="dxa"/>
          </w:tcPr>
          <w:p w:rsidR="00D12371" w:rsidRPr="00DC066D" w:rsidRDefault="00D12371" w:rsidP="006F7761">
            <w:pPr>
              <w:jc w:val="center"/>
              <w:rPr>
                <w:sz w:val="16"/>
                <w:szCs w:val="16"/>
              </w:rPr>
            </w:pPr>
          </w:p>
          <w:p w:rsidR="00C24EDC" w:rsidRPr="00DC066D" w:rsidRDefault="00C24EDC" w:rsidP="006F776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Базис поставки</w:t>
            </w:r>
            <w:r w:rsidR="006F7761" w:rsidRPr="00DC06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7F511B" w:rsidRPr="00DC066D" w:rsidRDefault="007F511B" w:rsidP="007F511B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Ежемесячный объем</w:t>
            </w:r>
          </w:p>
          <w:p w:rsidR="00C24EDC" w:rsidRPr="00DC066D" w:rsidRDefault="00C24EDC" w:rsidP="007F51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C24EDC" w:rsidRPr="00DC066D" w:rsidRDefault="00D12371" w:rsidP="00D1237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Поправка для выбранного базиса </w:t>
            </w:r>
            <w:r w:rsidR="00C24EDC" w:rsidRPr="00DC066D">
              <w:rPr>
                <w:sz w:val="16"/>
                <w:szCs w:val="16"/>
              </w:rPr>
              <w:t>поставки, долл. США/т</w:t>
            </w:r>
          </w:p>
        </w:tc>
        <w:tc>
          <w:tcPr>
            <w:tcW w:w="1134" w:type="dxa"/>
          </w:tcPr>
          <w:p w:rsidR="00C24EDC" w:rsidRPr="00DC066D" w:rsidRDefault="00C24EDC" w:rsidP="00F86AF9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Страна назначения</w:t>
            </w:r>
          </w:p>
        </w:tc>
      </w:tr>
      <w:tr w:rsidR="00D12371" w:rsidRPr="00DC066D" w:rsidTr="00DC066D">
        <w:trPr>
          <w:trHeight w:val="1080"/>
          <w:jc w:val="center"/>
        </w:trPr>
        <w:tc>
          <w:tcPr>
            <w:tcW w:w="6516" w:type="dxa"/>
          </w:tcPr>
          <w:p w:rsidR="00DC066D" w:rsidRPr="00DC066D" w:rsidRDefault="00DC066D" w:rsidP="00202259">
            <w:pPr>
              <w:rPr>
                <w:sz w:val="16"/>
                <w:szCs w:val="16"/>
              </w:rPr>
            </w:pPr>
          </w:p>
          <w:p w:rsidR="00D12371" w:rsidRPr="00DC066D" w:rsidRDefault="00D12371" w:rsidP="00202259">
            <w:pPr>
              <w:rPr>
                <w:b/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         </w:t>
            </w:r>
            <w:r w:rsidRPr="00DC066D">
              <w:rPr>
                <w:b/>
                <w:sz w:val="16"/>
                <w:szCs w:val="16"/>
              </w:rPr>
              <w:t xml:space="preserve">FOB/CIF      </w:t>
            </w:r>
            <w:r w:rsidR="001A259A">
              <w:rPr>
                <w:b/>
                <w:sz w:val="16"/>
                <w:szCs w:val="16"/>
              </w:rPr>
              <w:t xml:space="preserve">            </w:t>
            </w:r>
            <w:r w:rsidRPr="00DC066D">
              <w:rPr>
                <w:b/>
                <w:sz w:val="16"/>
                <w:szCs w:val="16"/>
              </w:rPr>
              <w:t>порт_________</w:t>
            </w:r>
            <w:r w:rsidR="00DC066D">
              <w:rPr>
                <w:b/>
                <w:sz w:val="16"/>
                <w:szCs w:val="16"/>
              </w:rPr>
              <w:t>_____________</w:t>
            </w:r>
            <w:r w:rsidRPr="00DC066D">
              <w:rPr>
                <w:b/>
                <w:sz w:val="16"/>
                <w:szCs w:val="16"/>
              </w:rPr>
              <w:t xml:space="preserve"> терминал________________</w:t>
            </w:r>
            <w:r w:rsidR="00DC066D">
              <w:rPr>
                <w:b/>
                <w:sz w:val="16"/>
                <w:szCs w:val="16"/>
              </w:rPr>
              <w:t>________</w:t>
            </w:r>
          </w:p>
          <w:p w:rsidR="00D12371" w:rsidRPr="00DC066D" w:rsidRDefault="00D12371" w:rsidP="00202259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</w:rPr>
            </w:pPr>
            <w:r w:rsidRPr="00DC066D">
              <w:rPr>
                <w:i/>
                <w:sz w:val="16"/>
                <w:szCs w:val="16"/>
              </w:rPr>
              <w:t>нужное подчеркнуть</w:t>
            </w:r>
            <w:r w:rsidRPr="00DC066D">
              <w:rPr>
                <w:i/>
                <w:sz w:val="16"/>
                <w:szCs w:val="16"/>
              </w:rPr>
              <w:tab/>
              <w:t>наименование порта</w:t>
            </w:r>
            <w:r w:rsidRPr="00DC066D">
              <w:rPr>
                <w:i/>
                <w:sz w:val="16"/>
                <w:szCs w:val="16"/>
              </w:rPr>
              <w:tab/>
              <w:t xml:space="preserve">наименование терминала </w:t>
            </w:r>
          </w:p>
          <w:p w:rsidR="00D12371" w:rsidRPr="00DC066D" w:rsidRDefault="00D12371" w:rsidP="00202259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vertAlign w:val="superscript"/>
              </w:rPr>
            </w:pPr>
            <w:r w:rsidRPr="00DC066D">
              <w:rPr>
                <w:i/>
                <w:sz w:val="16"/>
                <w:szCs w:val="16"/>
              </w:rPr>
              <w:tab/>
              <w:t>погрузки/назначения</w:t>
            </w:r>
            <w:r w:rsidRPr="00DC066D">
              <w:rPr>
                <w:i/>
                <w:sz w:val="16"/>
                <w:szCs w:val="16"/>
              </w:rPr>
              <w:tab/>
              <w:t xml:space="preserve">погрузки для базиса </w:t>
            </w:r>
            <w:r w:rsidRPr="00DC066D">
              <w:rPr>
                <w:i/>
                <w:sz w:val="16"/>
                <w:szCs w:val="16"/>
                <w:lang w:val="en-US"/>
              </w:rPr>
              <w:t>FOB</w:t>
            </w:r>
          </w:p>
        </w:tc>
        <w:tc>
          <w:tcPr>
            <w:tcW w:w="1276" w:type="dxa"/>
          </w:tcPr>
          <w:p w:rsidR="00D12371" w:rsidRPr="00DC066D" w:rsidRDefault="00D12371" w:rsidP="001A259A">
            <w:pPr>
              <w:ind w:left="-108"/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90 000 т </w:t>
            </w:r>
            <w:r w:rsidRPr="00DC066D">
              <w:rPr>
                <w:sz w:val="16"/>
                <w:szCs w:val="16"/>
              </w:rPr>
              <w:br/>
              <w:t xml:space="preserve">(+/-10% опцион Продавца) </w:t>
            </w:r>
          </w:p>
        </w:tc>
        <w:tc>
          <w:tcPr>
            <w:tcW w:w="1842" w:type="dxa"/>
          </w:tcPr>
          <w:p w:rsidR="00D12371" w:rsidRPr="00DC066D" w:rsidRDefault="00D12371" w:rsidP="00D1237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_________</w:t>
            </w:r>
          </w:p>
          <w:p w:rsidR="00D12371" w:rsidRPr="00DC066D" w:rsidRDefault="00D12371" w:rsidP="00D1237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на условиях </w:t>
            </w:r>
            <w:r w:rsidRPr="00DC066D">
              <w:rPr>
                <w:sz w:val="16"/>
                <w:szCs w:val="16"/>
                <w:lang w:val="en-US"/>
              </w:rPr>
              <w:t>FOB</w:t>
            </w:r>
            <w:r w:rsidRPr="00DC066D">
              <w:rPr>
                <w:sz w:val="16"/>
                <w:szCs w:val="16"/>
              </w:rPr>
              <w:t xml:space="preserve"> /С</w:t>
            </w:r>
            <w:r w:rsidRPr="00DC066D">
              <w:rPr>
                <w:sz w:val="16"/>
                <w:szCs w:val="16"/>
                <w:lang w:val="en-US"/>
              </w:rPr>
              <w:t>IF</w:t>
            </w:r>
            <w:r w:rsidRPr="00DC066D">
              <w:rPr>
                <w:sz w:val="16"/>
                <w:szCs w:val="16"/>
              </w:rPr>
              <w:t xml:space="preserve"> </w:t>
            </w:r>
            <w:r w:rsidRPr="00DC066D">
              <w:rPr>
                <w:sz w:val="16"/>
                <w:szCs w:val="16"/>
              </w:rPr>
              <w:br/>
            </w:r>
            <w:r w:rsidRPr="00DC066D">
              <w:rPr>
                <w:i/>
                <w:sz w:val="16"/>
                <w:szCs w:val="16"/>
              </w:rPr>
              <w:t>(с указанием конкретного порта)</w:t>
            </w:r>
          </w:p>
        </w:tc>
        <w:tc>
          <w:tcPr>
            <w:tcW w:w="1134" w:type="dxa"/>
          </w:tcPr>
          <w:p w:rsidR="00D12371" w:rsidRPr="00DC066D" w:rsidRDefault="00D12371" w:rsidP="00202259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 </w:t>
            </w:r>
          </w:p>
          <w:p w:rsidR="00D12371" w:rsidRPr="00DC066D" w:rsidRDefault="00D12371" w:rsidP="00202259">
            <w:pPr>
              <w:jc w:val="center"/>
              <w:rPr>
                <w:sz w:val="16"/>
                <w:szCs w:val="16"/>
              </w:rPr>
            </w:pPr>
          </w:p>
        </w:tc>
      </w:tr>
      <w:tr w:rsidR="00DC066D" w:rsidRPr="00DC066D" w:rsidTr="00DC066D">
        <w:trPr>
          <w:jc w:val="center"/>
        </w:trPr>
        <w:tc>
          <w:tcPr>
            <w:tcW w:w="6516" w:type="dxa"/>
          </w:tcPr>
          <w:p w:rsidR="00DC066D" w:rsidRPr="00DC066D" w:rsidRDefault="00DC066D" w:rsidP="00DA2109">
            <w:pPr>
              <w:rPr>
                <w:b/>
                <w:sz w:val="16"/>
                <w:szCs w:val="16"/>
              </w:rPr>
            </w:pPr>
            <w:r w:rsidRPr="00DC066D">
              <w:rPr>
                <w:b/>
                <w:sz w:val="16"/>
                <w:szCs w:val="16"/>
              </w:rPr>
              <w:t>DAP граница Республики Беларусь/Латвии, Литвы, Российской Федерации</w:t>
            </w:r>
          </w:p>
          <w:p w:rsidR="00DC066D" w:rsidRDefault="00DC066D" w:rsidP="00DC066D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нужное подчеркнуть</w:t>
            </w:r>
          </w:p>
          <w:p w:rsidR="001A259A" w:rsidRPr="001A259A" w:rsidRDefault="001A259A" w:rsidP="001A259A">
            <w:pPr>
              <w:tabs>
                <w:tab w:val="left" w:pos="1855"/>
                <w:tab w:val="left" w:pos="4423"/>
              </w:tabs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(FCA ст. Барбаров при поставке собственными либо арендованными вагонами покупателя)</w:t>
            </w:r>
          </w:p>
        </w:tc>
        <w:tc>
          <w:tcPr>
            <w:tcW w:w="1276" w:type="dxa"/>
            <w:vMerge w:val="restart"/>
          </w:tcPr>
          <w:p w:rsidR="00DC066D" w:rsidRPr="00DC066D" w:rsidRDefault="00DC066D" w:rsidP="00DA2109">
            <w:pPr>
              <w:jc w:val="center"/>
              <w:rPr>
                <w:sz w:val="16"/>
                <w:szCs w:val="16"/>
              </w:rPr>
            </w:pPr>
          </w:p>
          <w:p w:rsidR="00DC066D" w:rsidRPr="00DC066D" w:rsidRDefault="00DC066D" w:rsidP="00DA2109">
            <w:pPr>
              <w:jc w:val="center"/>
              <w:rPr>
                <w:sz w:val="16"/>
                <w:szCs w:val="16"/>
              </w:rPr>
            </w:pPr>
          </w:p>
          <w:p w:rsidR="00DC066D" w:rsidRPr="00DC066D" w:rsidRDefault="00DC066D" w:rsidP="001A259A">
            <w:pPr>
              <w:ind w:left="-108"/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60 000 т </w:t>
            </w:r>
            <w:r w:rsidR="001A259A">
              <w:rPr>
                <w:sz w:val="16"/>
                <w:szCs w:val="16"/>
              </w:rPr>
              <w:br/>
              <w:t>(</w:t>
            </w:r>
            <w:r w:rsidRPr="00DC066D">
              <w:rPr>
                <w:sz w:val="16"/>
                <w:szCs w:val="16"/>
              </w:rPr>
              <w:t>+/-</w:t>
            </w:r>
            <w:r w:rsidR="001A259A">
              <w:rPr>
                <w:sz w:val="16"/>
                <w:szCs w:val="16"/>
              </w:rPr>
              <w:t>3</w:t>
            </w:r>
            <w:r w:rsidRPr="00DC066D">
              <w:rPr>
                <w:sz w:val="16"/>
                <w:szCs w:val="16"/>
              </w:rPr>
              <w:t>0% опцион Продавца)</w:t>
            </w:r>
          </w:p>
        </w:tc>
        <w:tc>
          <w:tcPr>
            <w:tcW w:w="1842" w:type="dxa"/>
          </w:tcPr>
          <w:p w:rsidR="00DC066D" w:rsidRPr="00DC066D" w:rsidRDefault="00DC066D" w:rsidP="00DC066D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_________</w:t>
            </w:r>
          </w:p>
          <w:p w:rsidR="00DC066D" w:rsidRPr="00DC066D" w:rsidRDefault="00DC066D" w:rsidP="00DC066D">
            <w:pPr>
              <w:jc w:val="center"/>
              <w:rPr>
                <w:i/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на условиях </w:t>
            </w:r>
            <w:r w:rsidRPr="00DC066D">
              <w:rPr>
                <w:sz w:val="16"/>
                <w:szCs w:val="16"/>
                <w:lang w:val="en-US"/>
              </w:rPr>
              <w:t>FCA</w:t>
            </w:r>
            <w:r w:rsidRPr="00DC06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DC066D">
              <w:rPr>
                <w:sz w:val="16"/>
                <w:szCs w:val="16"/>
              </w:rPr>
              <w:t xml:space="preserve">ст. Барбаров </w:t>
            </w:r>
          </w:p>
          <w:p w:rsidR="00DC066D" w:rsidRPr="00DC066D" w:rsidRDefault="00DC066D" w:rsidP="00DA210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C066D" w:rsidRPr="00DC066D" w:rsidRDefault="00DC066D" w:rsidP="00DA2109">
            <w:pPr>
              <w:jc w:val="center"/>
              <w:rPr>
                <w:sz w:val="16"/>
                <w:szCs w:val="16"/>
              </w:rPr>
            </w:pPr>
          </w:p>
        </w:tc>
      </w:tr>
      <w:tr w:rsidR="00DC066D" w:rsidRPr="00DC066D" w:rsidTr="00DC066D">
        <w:trPr>
          <w:jc w:val="center"/>
        </w:trPr>
        <w:tc>
          <w:tcPr>
            <w:tcW w:w="6516" w:type="dxa"/>
          </w:tcPr>
          <w:p w:rsidR="00DC066D" w:rsidRPr="00DC066D" w:rsidRDefault="00DC066D" w:rsidP="006F7761">
            <w:pPr>
              <w:rPr>
                <w:sz w:val="16"/>
                <w:szCs w:val="16"/>
              </w:rPr>
            </w:pPr>
          </w:p>
          <w:p w:rsidR="00DC066D" w:rsidRPr="001A259A" w:rsidRDefault="00DC066D" w:rsidP="006F7761">
            <w:pPr>
              <w:rPr>
                <w:b/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 </w:t>
            </w:r>
            <w:r w:rsidRPr="001A259A">
              <w:rPr>
                <w:b/>
                <w:sz w:val="16"/>
                <w:szCs w:val="16"/>
              </w:rPr>
              <w:t xml:space="preserve">        FOB/CIF      </w:t>
            </w:r>
            <w:r w:rsidR="001A259A">
              <w:rPr>
                <w:b/>
                <w:sz w:val="16"/>
                <w:szCs w:val="16"/>
              </w:rPr>
              <w:t xml:space="preserve">             </w:t>
            </w:r>
            <w:r w:rsidRPr="001A259A">
              <w:rPr>
                <w:b/>
                <w:sz w:val="16"/>
                <w:szCs w:val="16"/>
              </w:rPr>
              <w:t>порт_______________</w:t>
            </w:r>
            <w:r w:rsidR="001A259A">
              <w:rPr>
                <w:b/>
                <w:sz w:val="16"/>
                <w:szCs w:val="16"/>
              </w:rPr>
              <w:t>______</w:t>
            </w:r>
            <w:r w:rsidRPr="001A259A">
              <w:rPr>
                <w:b/>
                <w:sz w:val="16"/>
                <w:szCs w:val="16"/>
              </w:rPr>
              <w:t xml:space="preserve"> терминал________________</w:t>
            </w:r>
            <w:r w:rsidR="001A259A">
              <w:rPr>
                <w:b/>
                <w:sz w:val="16"/>
                <w:szCs w:val="16"/>
              </w:rPr>
              <w:t>_________</w:t>
            </w:r>
          </w:p>
          <w:p w:rsidR="00DC066D" w:rsidRPr="00DC066D" w:rsidRDefault="00DC066D" w:rsidP="006F7761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</w:rPr>
            </w:pPr>
            <w:r w:rsidRPr="00DC066D">
              <w:rPr>
                <w:i/>
                <w:sz w:val="16"/>
                <w:szCs w:val="16"/>
              </w:rPr>
              <w:t>нужное подчеркнуть</w:t>
            </w:r>
            <w:r w:rsidRPr="00DC066D">
              <w:rPr>
                <w:i/>
                <w:sz w:val="16"/>
                <w:szCs w:val="16"/>
              </w:rPr>
              <w:tab/>
              <w:t>наименование порта</w:t>
            </w:r>
            <w:r w:rsidRPr="00DC066D">
              <w:rPr>
                <w:i/>
                <w:sz w:val="16"/>
                <w:szCs w:val="16"/>
              </w:rPr>
              <w:tab/>
              <w:t xml:space="preserve">наименование терминала </w:t>
            </w:r>
          </w:p>
          <w:p w:rsidR="00DC066D" w:rsidRPr="00DC066D" w:rsidRDefault="00DC066D" w:rsidP="006F7761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vertAlign w:val="superscript"/>
              </w:rPr>
            </w:pPr>
            <w:r w:rsidRPr="00DC066D">
              <w:rPr>
                <w:i/>
                <w:sz w:val="16"/>
                <w:szCs w:val="16"/>
              </w:rPr>
              <w:tab/>
              <w:t>погрузки/назначения</w:t>
            </w:r>
            <w:r w:rsidRPr="00DC066D">
              <w:rPr>
                <w:i/>
                <w:sz w:val="16"/>
                <w:szCs w:val="16"/>
              </w:rPr>
              <w:tab/>
              <w:t xml:space="preserve">погрузки для базиса </w:t>
            </w:r>
            <w:r w:rsidRPr="00DC066D">
              <w:rPr>
                <w:i/>
                <w:sz w:val="16"/>
                <w:szCs w:val="16"/>
                <w:lang w:val="en-US"/>
              </w:rPr>
              <w:t>FOB</w:t>
            </w:r>
          </w:p>
        </w:tc>
        <w:tc>
          <w:tcPr>
            <w:tcW w:w="1276" w:type="dxa"/>
            <w:vMerge/>
          </w:tcPr>
          <w:p w:rsidR="00DC066D" w:rsidRPr="00DC066D" w:rsidRDefault="00DC066D" w:rsidP="00F8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DC066D" w:rsidRPr="00DC066D" w:rsidRDefault="00DC066D" w:rsidP="00DC066D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_________</w:t>
            </w:r>
          </w:p>
          <w:p w:rsidR="00DC066D" w:rsidRPr="00DC066D" w:rsidRDefault="00DC066D" w:rsidP="00DC066D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на условиях FOB /СIF </w:t>
            </w:r>
          </w:p>
          <w:p w:rsidR="00DC066D" w:rsidRPr="00DC066D" w:rsidRDefault="00DC066D" w:rsidP="00DC066D">
            <w:pPr>
              <w:jc w:val="center"/>
              <w:rPr>
                <w:i/>
                <w:sz w:val="16"/>
                <w:szCs w:val="16"/>
              </w:rPr>
            </w:pPr>
            <w:r w:rsidRPr="00DC066D">
              <w:rPr>
                <w:i/>
                <w:sz w:val="16"/>
                <w:szCs w:val="16"/>
              </w:rPr>
              <w:t>(с указанием конкретного порта)</w:t>
            </w:r>
            <w:r w:rsidRPr="00DC06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DC066D" w:rsidRPr="00DC066D" w:rsidRDefault="00DC066D" w:rsidP="00F86AF9">
            <w:pPr>
              <w:jc w:val="center"/>
              <w:rPr>
                <w:sz w:val="16"/>
                <w:szCs w:val="16"/>
              </w:rPr>
            </w:pPr>
          </w:p>
        </w:tc>
      </w:tr>
    </w:tbl>
    <w:p w:rsidR="00255F3C" w:rsidRDefault="00255F3C" w:rsidP="00255F3C">
      <w:pPr>
        <w:tabs>
          <w:tab w:val="left" w:pos="564"/>
        </w:tabs>
      </w:pPr>
    </w:p>
    <w:p w:rsidR="00255F3C" w:rsidRPr="00255F3C" w:rsidRDefault="00255F3C" w:rsidP="00255F3C">
      <w:pPr>
        <w:tabs>
          <w:tab w:val="left" w:pos="564"/>
        </w:tabs>
      </w:pPr>
      <w:r>
        <w:t>Все остальные условия – в соответствии с условиями конкурса.</w:t>
      </w:r>
    </w:p>
    <w:p w:rsidR="00255F3C" w:rsidRPr="00255F3C" w:rsidRDefault="00255F3C" w:rsidP="003F7AEB">
      <w:pPr>
        <w:spacing w:after="0"/>
        <w:jc w:val="both"/>
      </w:pPr>
      <w:r w:rsidRPr="00255F3C">
        <w:t>_________________________</w:t>
      </w:r>
    </w:p>
    <w:p w:rsidR="00255F3C" w:rsidRDefault="00255F3C" w:rsidP="003F7AEB">
      <w:pPr>
        <w:spacing w:after="0"/>
        <w:jc w:val="both"/>
      </w:pPr>
      <w:r w:rsidRPr="00255F3C">
        <w:t>(Имя, фамилия</w:t>
      </w:r>
      <w:r>
        <w:t>)</w:t>
      </w:r>
    </w:p>
    <w:p w:rsidR="00255F3C" w:rsidRDefault="00255F3C" w:rsidP="003F7AEB">
      <w:pPr>
        <w:spacing w:after="0"/>
        <w:jc w:val="both"/>
      </w:pPr>
      <w:r w:rsidRPr="00255F3C">
        <w:t>________________________</w:t>
      </w:r>
    </w:p>
    <w:p w:rsidR="00255F3C" w:rsidRPr="00255F3C" w:rsidRDefault="00255F3C" w:rsidP="00255F3C">
      <w:pPr>
        <w:spacing w:after="0"/>
        <w:jc w:val="both"/>
      </w:pPr>
      <w:r>
        <w:t>(</w:t>
      </w:r>
      <w:r w:rsidRPr="00255F3C">
        <w:t>должность)</w:t>
      </w:r>
    </w:p>
    <w:p w:rsidR="00255F3C" w:rsidRPr="00255F3C" w:rsidRDefault="00255F3C" w:rsidP="003F7AEB">
      <w:pPr>
        <w:spacing w:after="0"/>
        <w:jc w:val="both"/>
      </w:pPr>
    </w:p>
    <w:p w:rsidR="00255F3C" w:rsidRPr="00255F3C" w:rsidRDefault="00255F3C" w:rsidP="003F7AEB">
      <w:pPr>
        <w:spacing w:after="0"/>
        <w:jc w:val="both"/>
      </w:pPr>
      <w:r w:rsidRPr="00255F3C">
        <w:t>__________________________</w:t>
      </w:r>
    </w:p>
    <w:p w:rsidR="00F86AF9" w:rsidRPr="00255F3C" w:rsidRDefault="00255F3C" w:rsidP="003F7AEB">
      <w:pPr>
        <w:spacing w:after="0"/>
        <w:jc w:val="both"/>
      </w:pPr>
      <w:r w:rsidRPr="00255F3C">
        <w:t>(</w:t>
      </w:r>
      <w:r w:rsidR="00F86AF9" w:rsidRPr="00255F3C">
        <w:t>Подпись уполномоченного лица</w:t>
      </w:r>
      <w:r w:rsidRPr="00255F3C">
        <w:t>)</w:t>
      </w:r>
    </w:p>
    <w:p w:rsidR="00E62DF4" w:rsidRDefault="003F7AEB" w:rsidP="007F511B">
      <w:pPr>
        <w:spacing w:after="0"/>
        <w:jc w:val="both"/>
      </w:pPr>
      <w:r w:rsidRPr="00255F3C">
        <w:t>Печать</w:t>
      </w:r>
    </w:p>
    <w:sectPr w:rsidR="00E62DF4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1A259A"/>
    <w:rsid w:val="001C7FA1"/>
    <w:rsid w:val="00255F3C"/>
    <w:rsid w:val="002F07A2"/>
    <w:rsid w:val="00301A4D"/>
    <w:rsid w:val="003F1925"/>
    <w:rsid w:val="003F7AEB"/>
    <w:rsid w:val="00405260"/>
    <w:rsid w:val="005842C0"/>
    <w:rsid w:val="006D3A74"/>
    <w:rsid w:val="006F7761"/>
    <w:rsid w:val="00701638"/>
    <w:rsid w:val="007F511B"/>
    <w:rsid w:val="00952C9E"/>
    <w:rsid w:val="00A1354F"/>
    <w:rsid w:val="00AB65B5"/>
    <w:rsid w:val="00B034D5"/>
    <w:rsid w:val="00B55D2D"/>
    <w:rsid w:val="00BA56D4"/>
    <w:rsid w:val="00C24EDC"/>
    <w:rsid w:val="00CF0231"/>
    <w:rsid w:val="00D12371"/>
    <w:rsid w:val="00DC066D"/>
    <w:rsid w:val="00E022E4"/>
    <w:rsid w:val="00E23152"/>
    <w:rsid w:val="00E62DF4"/>
    <w:rsid w:val="00F3362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8A33A-5651-47ED-AA7C-582C9270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 Виолетта</dc:creator>
  <cp:keywords/>
  <dc:description/>
  <cp:lastModifiedBy>Ладо Виолетта</cp:lastModifiedBy>
  <cp:revision>5</cp:revision>
  <cp:lastPrinted>2018-05-03T08:53:00Z</cp:lastPrinted>
  <dcterms:created xsi:type="dcterms:W3CDTF">2018-03-12T12:51:00Z</dcterms:created>
  <dcterms:modified xsi:type="dcterms:W3CDTF">2018-09-28T09:35:00Z</dcterms:modified>
</cp:coreProperties>
</file>