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D5563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D5563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D55634" w:rsidRDefault="00B747A8"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вакуумного газойля  производства ОАО «Нафтан»</w:t>
      </w:r>
      <w:r w:rsidR="00C96B4D" w:rsidRPr="00D55634">
        <w:rPr>
          <w:rFonts w:ascii="Times New Roman" w:eastAsia="Times New Roman" w:hAnsi="Times New Roman" w:cs="Times New Roman"/>
          <w:b/>
          <w:i/>
          <w:sz w:val="26"/>
          <w:szCs w:val="26"/>
          <w:lang w:eastAsia="ru-RU"/>
        </w:rPr>
        <w:t>,</w:t>
      </w:r>
      <w:r w:rsidRPr="00D55634">
        <w:rPr>
          <w:rFonts w:ascii="Times New Roman" w:eastAsia="Times New Roman" w:hAnsi="Times New Roman" w:cs="Times New Roman"/>
          <w:b/>
          <w:i/>
          <w:sz w:val="26"/>
          <w:szCs w:val="26"/>
          <w:lang w:eastAsia="ru-RU"/>
        </w:rPr>
        <w:br/>
      </w:r>
      <w:r w:rsidR="00C96B4D" w:rsidRPr="00D55634">
        <w:rPr>
          <w:rFonts w:ascii="Times New Roman" w:eastAsia="Times New Roman" w:hAnsi="Times New Roman" w:cs="Times New Roman"/>
          <w:b/>
          <w:i/>
          <w:sz w:val="26"/>
          <w:szCs w:val="26"/>
          <w:lang w:eastAsia="ru-RU"/>
        </w:rPr>
        <w:t xml:space="preserve"> </w:t>
      </w:r>
      <w:r w:rsidR="00AD50A8" w:rsidRPr="00D55634">
        <w:rPr>
          <w:rFonts w:ascii="Times New Roman" w:eastAsia="Times New Roman" w:hAnsi="Times New Roman" w:cs="Times New Roman"/>
          <w:b/>
          <w:i/>
          <w:sz w:val="26"/>
          <w:szCs w:val="26"/>
          <w:lang w:eastAsia="ru-RU"/>
        </w:rPr>
        <w:t>планируемого к проведению</w:t>
      </w:r>
      <w:r w:rsidR="00B32472" w:rsidRPr="00D55634">
        <w:rPr>
          <w:rFonts w:ascii="Times New Roman" w:eastAsia="Times New Roman" w:hAnsi="Times New Roman" w:cs="Times New Roman"/>
          <w:b/>
          <w:i/>
          <w:sz w:val="26"/>
          <w:szCs w:val="26"/>
          <w:lang w:eastAsia="ru-RU"/>
        </w:rPr>
        <w:t xml:space="preserve"> </w:t>
      </w:r>
      <w:r w:rsidR="00064A8C" w:rsidRPr="00D55634">
        <w:rPr>
          <w:rFonts w:ascii="Times New Roman" w:eastAsia="Times New Roman" w:hAnsi="Times New Roman" w:cs="Times New Roman"/>
          <w:b/>
          <w:i/>
          <w:sz w:val="26"/>
          <w:szCs w:val="26"/>
          <w:lang w:eastAsia="ru-RU"/>
        </w:rPr>
        <w:t>4</w:t>
      </w:r>
      <w:r w:rsidR="00AD50A8" w:rsidRPr="00D55634">
        <w:rPr>
          <w:rFonts w:ascii="Times New Roman" w:eastAsia="Times New Roman" w:hAnsi="Times New Roman" w:cs="Times New Roman"/>
          <w:b/>
          <w:i/>
          <w:sz w:val="26"/>
          <w:szCs w:val="26"/>
          <w:lang w:eastAsia="ru-RU"/>
        </w:rPr>
        <w:t xml:space="preserve"> </w:t>
      </w:r>
      <w:r w:rsidR="00040283" w:rsidRPr="00D55634">
        <w:rPr>
          <w:rFonts w:ascii="Times New Roman" w:eastAsia="Times New Roman" w:hAnsi="Times New Roman" w:cs="Times New Roman"/>
          <w:b/>
          <w:i/>
          <w:sz w:val="26"/>
          <w:szCs w:val="26"/>
          <w:lang w:eastAsia="ru-RU"/>
        </w:rPr>
        <w:t>октября</w:t>
      </w:r>
      <w:r w:rsidR="00C96B4D" w:rsidRPr="00D55634">
        <w:rPr>
          <w:rFonts w:ascii="Times New Roman" w:eastAsia="Times New Roman" w:hAnsi="Times New Roman" w:cs="Times New Roman"/>
          <w:b/>
          <w:i/>
          <w:sz w:val="26"/>
          <w:szCs w:val="26"/>
          <w:lang w:eastAsia="ru-RU"/>
        </w:rPr>
        <w:t xml:space="preserve"> 201</w:t>
      </w:r>
      <w:r w:rsidR="008B7F00" w:rsidRPr="00D55634">
        <w:rPr>
          <w:rFonts w:ascii="Times New Roman" w:eastAsia="Times New Roman" w:hAnsi="Times New Roman" w:cs="Times New Roman"/>
          <w:b/>
          <w:i/>
          <w:sz w:val="26"/>
          <w:szCs w:val="26"/>
          <w:lang w:eastAsia="ru-RU"/>
        </w:rPr>
        <w:t>8</w:t>
      </w:r>
      <w:r w:rsidR="00C96B4D" w:rsidRPr="00D55634">
        <w:rPr>
          <w:rFonts w:ascii="Times New Roman" w:eastAsia="Times New Roman" w:hAnsi="Times New Roman" w:cs="Times New Roman"/>
          <w:b/>
          <w:i/>
          <w:sz w:val="26"/>
          <w:szCs w:val="26"/>
          <w:lang w:eastAsia="ru-RU"/>
        </w:rPr>
        <w:t xml:space="preserve"> года.</w:t>
      </w:r>
    </w:p>
    <w:p w:rsidR="00C96B4D" w:rsidRPr="00D55634"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sz w:val="26"/>
          <w:szCs w:val="26"/>
          <w:lang w:eastAsia="ru-RU"/>
        </w:rPr>
        <w:t xml:space="preserve">ЗАО «Белорусская нефтяная компания» </w:t>
      </w:r>
      <w:r w:rsidR="006D76BF" w:rsidRPr="00D55634">
        <w:rPr>
          <w:rFonts w:ascii="Times New Roman" w:eastAsia="Times New Roman" w:hAnsi="Times New Roman" w:cs="Times New Roman"/>
          <w:sz w:val="26"/>
          <w:szCs w:val="26"/>
          <w:lang w:eastAsia="ru-RU"/>
        </w:rPr>
        <w:t>(далее – ЗАО «БНК», Организатор Конкурса)</w:t>
      </w:r>
      <w:r w:rsidR="00346424"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b/>
          <w:sz w:val="26"/>
          <w:szCs w:val="26"/>
          <w:lang w:eastAsia="ru-RU"/>
        </w:rPr>
        <w:t>4</w:t>
      </w:r>
      <w:r w:rsidR="00AD50A8" w:rsidRPr="00D55634">
        <w:rPr>
          <w:rFonts w:ascii="Times New Roman" w:eastAsia="Times New Roman" w:hAnsi="Times New Roman" w:cs="Times New Roman"/>
          <w:b/>
          <w:sz w:val="26"/>
          <w:szCs w:val="26"/>
          <w:lang w:eastAsia="ru-RU"/>
        </w:rPr>
        <w:t xml:space="preserve"> </w:t>
      </w:r>
      <w:r w:rsidR="00040283" w:rsidRPr="00D55634">
        <w:rPr>
          <w:rFonts w:ascii="Times New Roman" w:eastAsia="Times New Roman" w:hAnsi="Times New Roman" w:cs="Times New Roman"/>
          <w:b/>
          <w:sz w:val="26"/>
          <w:szCs w:val="26"/>
          <w:lang w:eastAsia="ru-RU"/>
        </w:rPr>
        <w:t>окт</w:t>
      </w:r>
      <w:r w:rsidR="00EA268E" w:rsidRPr="00D55634">
        <w:rPr>
          <w:rFonts w:ascii="Times New Roman" w:eastAsia="Times New Roman" w:hAnsi="Times New Roman" w:cs="Times New Roman"/>
          <w:b/>
          <w:sz w:val="26"/>
          <w:szCs w:val="26"/>
          <w:lang w:eastAsia="ru-RU"/>
        </w:rPr>
        <w:t>ября</w:t>
      </w:r>
      <w:r w:rsidR="000D5812" w:rsidRPr="00D55634">
        <w:rPr>
          <w:rFonts w:ascii="Times New Roman" w:eastAsia="Times New Roman" w:hAnsi="Times New Roman" w:cs="Times New Roman"/>
          <w:b/>
          <w:sz w:val="26"/>
          <w:szCs w:val="26"/>
          <w:lang w:eastAsia="ru-RU"/>
        </w:rPr>
        <w:t xml:space="preserve"> </w:t>
      </w:r>
      <w:r w:rsidR="00025AD2" w:rsidRPr="00D55634">
        <w:rPr>
          <w:rFonts w:ascii="Times New Roman" w:eastAsia="Times New Roman" w:hAnsi="Times New Roman" w:cs="Times New Roman"/>
          <w:b/>
          <w:sz w:val="26"/>
          <w:szCs w:val="26"/>
          <w:lang w:eastAsia="ru-RU"/>
        </w:rPr>
        <w:t>201</w:t>
      </w:r>
      <w:r w:rsidR="008B7F00" w:rsidRPr="00D55634">
        <w:rPr>
          <w:rFonts w:ascii="Times New Roman" w:eastAsia="Times New Roman" w:hAnsi="Times New Roman" w:cs="Times New Roman"/>
          <w:b/>
          <w:sz w:val="26"/>
          <w:szCs w:val="26"/>
          <w:lang w:eastAsia="ru-RU"/>
        </w:rPr>
        <w:t>8</w:t>
      </w:r>
      <w:r w:rsidRPr="00D55634">
        <w:rPr>
          <w:rFonts w:ascii="Times New Roman" w:eastAsia="Times New Roman" w:hAnsi="Times New Roman" w:cs="Times New Roman"/>
          <w:b/>
          <w:sz w:val="26"/>
          <w:szCs w:val="26"/>
          <w:lang w:eastAsia="ru-RU"/>
        </w:rPr>
        <w:t xml:space="preserve"> года</w:t>
      </w:r>
      <w:r w:rsidRPr="00D55634">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D55634">
        <w:rPr>
          <w:rFonts w:ascii="Times New Roman" w:eastAsia="Times New Roman" w:hAnsi="Times New Roman" w:cs="Times New Roman"/>
          <w:sz w:val="26"/>
          <w:szCs w:val="26"/>
          <w:lang w:eastAsia="ru-RU"/>
        </w:rPr>
        <w:t xml:space="preserve">лгосрочной основе </w:t>
      </w:r>
      <w:r w:rsidR="00B747A8" w:rsidRPr="00D55634">
        <w:rPr>
          <w:rFonts w:ascii="Times New Roman" w:eastAsia="Times New Roman" w:hAnsi="Times New Roman" w:cs="Times New Roman"/>
          <w:sz w:val="26"/>
          <w:szCs w:val="26"/>
          <w:lang w:eastAsia="ru-RU"/>
        </w:rPr>
        <w:t>вакуумного газойля  производства ОАО «Нафтан»</w:t>
      </w:r>
      <w:r w:rsidRPr="00D55634">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3097"/>
        <w:gridCol w:w="1141"/>
        <w:gridCol w:w="4779"/>
      </w:tblGrid>
      <w:tr w:rsidR="00B747A8" w:rsidRPr="00D55634" w:rsidTr="00B747A8">
        <w:trPr>
          <w:trHeight w:val="232"/>
        </w:trPr>
        <w:tc>
          <w:tcPr>
            <w:tcW w:w="1702"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Наименование</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нефтепродукта</w:t>
            </w:r>
          </w:p>
        </w:tc>
        <w:tc>
          <w:tcPr>
            <w:tcW w:w="3119"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Количество,</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Период</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поставки</w:t>
            </w:r>
          </w:p>
        </w:tc>
        <w:tc>
          <w:tcPr>
            <w:tcW w:w="4819"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Базис</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поставки</w:t>
            </w:r>
          </w:p>
        </w:tc>
      </w:tr>
      <w:tr w:rsidR="00B747A8" w:rsidRPr="00D55634" w:rsidTr="00B747A8">
        <w:trPr>
          <w:trHeight w:val="692"/>
        </w:trPr>
        <w:tc>
          <w:tcPr>
            <w:tcW w:w="1702"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ind w:right="-108"/>
              <w:jc w:val="center"/>
              <w:rPr>
                <w:rFonts w:ascii="Times New Roman" w:hAnsi="Times New Roman" w:cs="Times New Roman"/>
                <w:sz w:val="24"/>
                <w:szCs w:val="24"/>
              </w:rPr>
            </w:pPr>
            <w:r w:rsidRPr="00D55634">
              <w:rPr>
                <w:rFonts w:ascii="Times New Roman" w:hAnsi="Times New Roman" w:cs="Times New Roman"/>
                <w:sz w:val="24"/>
                <w:szCs w:val="24"/>
              </w:rPr>
              <w:t>Вакуумный газойль</w:t>
            </w:r>
          </w:p>
        </w:tc>
        <w:tc>
          <w:tcPr>
            <w:tcW w:w="3119"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spacing w:after="0"/>
              <w:ind w:left="-108" w:right="-108"/>
              <w:jc w:val="center"/>
              <w:rPr>
                <w:rFonts w:ascii="Times New Roman" w:hAnsi="Times New Roman" w:cs="Times New Roman"/>
                <w:sz w:val="24"/>
                <w:szCs w:val="24"/>
              </w:rPr>
            </w:pPr>
            <w:r w:rsidRPr="00D55634">
              <w:rPr>
                <w:rFonts w:ascii="Times New Roman" w:hAnsi="Times New Roman" w:cs="Times New Roman"/>
                <w:sz w:val="24"/>
                <w:szCs w:val="24"/>
              </w:rPr>
              <w:t>до 30 000 т ежемесячно</w:t>
            </w:r>
            <w:r w:rsidRPr="00D55634">
              <w:rPr>
                <w:rFonts w:ascii="Times New Roman" w:hAnsi="Times New Roman" w:cs="Times New Roman"/>
                <w:sz w:val="24"/>
                <w:szCs w:val="24"/>
              </w:rPr>
              <w:br/>
              <w:t>(40 000 т в октябре 2018 г.)</w:t>
            </w:r>
          </w:p>
          <w:p w:rsidR="00B747A8" w:rsidRPr="00D55634" w:rsidRDefault="00B747A8" w:rsidP="00B747A8">
            <w:pPr>
              <w:spacing w:after="0"/>
              <w:ind w:left="-108" w:right="-108"/>
              <w:jc w:val="center"/>
              <w:rPr>
                <w:rFonts w:ascii="Times New Roman" w:hAnsi="Times New Roman" w:cs="Times New Roman"/>
                <w:sz w:val="24"/>
                <w:szCs w:val="24"/>
              </w:rPr>
            </w:pPr>
            <w:r w:rsidRPr="00D55634">
              <w:rPr>
                <w:rFonts w:ascii="Times New Roman" w:hAnsi="Times New Roman" w:cs="Times New Roman"/>
                <w:sz w:val="24"/>
                <w:szCs w:val="24"/>
              </w:rPr>
              <w:t>(+/-30% опцион Продавца)</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 xml:space="preserve">всего до 310 000 т </w:t>
            </w:r>
          </w:p>
          <w:p w:rsidR="00B747A8" w:rsidRPr="00D55634" w:rsidRDefault="00B747A8" w:rsidP="00B747A8">
            <w:pPr>
              <w:spacing w:after="0"/>
              <w:ind w:hanging="108"/>
              <w:jc w:val="center"/>
              <w:rPr>
                <w:rFonts w:ascii="Times New Roman" w:hAnsi="Times New Roman" w:cs="Times New Roman"/>
                <w:sz w:val="24"/>
                <w:szCs w:val="24"/>
              </w:rPr>
            </w:pPr>
            <w:r w:rsidRPr="00D55634">
              <w:rPr>
                <w:rFonts w:ascii="Times New Roman" w:hAnsi="Times New Roman" w:cs="Times New Roman"/>
                <w:sz w:val="24"/>
                <w:szCs w:val="24"/>
              </w:rPr>
              <w:t>(+/-30%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октябрь 2018 г. –</w:t>
            </w:r>
          </w:p>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июль</w:t>
            </w:r>
          </w:p>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2019 г.</w:t>
            </w:r>
          </w:p>
        </w:tc>
        <w:tc>
          <w:tcPr>
            <w:tcW w:w="4819"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tabs>
                <w:tab w:val="left" w:pos="567"/>
              </w:tabs>
              <w:spacing w:after="0" w:line="240" w:lineRule="auto"/>
              <w:ind w:firstLine="33"/>
              <w:jc w:val="both"/>
              <w:rPr>
                <w:rFonts w:ascii="Times New Roman" w:hAnsi="Times New Roman" w:cs="Times New Roman"/>
              </w:rPr>
            </w:pPr>
            <w:r w:rsidRPr="00D55634">
              <w:rPr>
                <w:rFonts w:ascii="Times New Roman" w:eastAsia="Times New Roman" w:hAnsi="Times New Roman" w:cs="Times New Roman"/>
                <w:b/>
                <w:color w:val="0000FF"/>
                <w:lang w:val="en-US"/>
              </w:rPr>
              <w:t>FCA</w:t>
            </w:r>
            <w:r w:rsidRPr="00D55634">
              <w:rPr>
                <w:rFonts w:ascii="Times New Roman" w:eastAsia="Times New Roman" w:hAnsi="Times New Roman" w:cs="Times New Roman"/>
                <w:b/>
                <w:color w:val="0000FF"/>
              </w:rPr>
              <w:t xml:space="preserve"> ст. Новополоцк </w:t>
            </w:r>
            <w:r w:rsidRPr="00D55634">
              <w:rPr>
                <w:rFonts w:ascii="Times New Roman" w:hAnsi="Times New Roman" w:cs="Times New Roman"/>
                <w:u w:val="single"/>
              </w:rPr>
              <w:t>исключительно</w:t>
            </w:r>
            <w:r w:rsidRPr="00D55634">
              <w:rPr>
                <w:rFonts w:ascii="Times New Roman" w:hAnsi="Times New Roman" w:cs="Times New Roman"/>
              </w:rPr>
              <w:t xml:space="preserve"> для поставки в направлении портов северо – западного региона Российской Федерации с последующей погрузкой на танкер (поставка ж/д транспортом)**;</w:t>
            </w:r>
          </w:p>
          <w:p w:rsidR="00B747A8" w:rsidRPr="00D55634" w:rsidRDefault="00B747A8" w:rsidP="00B747A8">
            <w:pPr>
              <w:tabs>
                <w:tab w:val="left" w:pos="567"/>
              </w:tabs>
              <w:spacing w:after="0" w:line="240" w:lineRule="auto"/>
              <w:ind w:right="34"/>
              <w:jc w:val="both"/>
              <w:rPr>
                <w:rFonts w:ascii="Times New Roman" w:eastAsia="Calibri" w:hAnsi="Times New Roman" w:cs="Times New Roman"/>
                <w:spacing w:val="-4"/>
              </w:rPr>
            </w:pPr>
            <w:r w:rsidRPr="00D55634">
              <w:rPr>
                <w:rFonts w:ascii="Times New Roman" w:eastAsia="Times New Roman" w:hAnsi="Times New Roman" w:cs="Times New Roman"/>
                <w:b/>
                <w:color w:val="0000FF"/>
              </w:rPr>
              <w:t xml:space="preserve">FOB порт Усть-Луга, </w:t>
            </w:r>
            <w:r w:rsidRPr="00D55634">
              <w:rPr>
                <w:rFonts w:ascii="Times New Roman" w:hAnsi="Times New Roman" w:cs="Times New Roman"/>
                <w:b/>
                <w:color w:val="0000FF"/>
              </w:rPr>
              <w:t xml:space="preserve">Российская Федерация, </w:t>
            </w:r>
            <w:r w:rsidRPr="00D55634">
              <w:rPr>
                <w:rFonts w:ascii="Times New Roman" w:eastAsia="Calibri" w:hAnsi="Times New Roman" w:cs="Times New Roman"/>
                <w:b/>
                <w:spacing w:val="-4"/>
              </w:rPr>
              <w:t xml:space="preserve">терминал АО «Усть-Луга Ойл», </w:t>
            </w:r>
            <w:r w:rsidRPr="00D55634">
              <w:rPr>
                <w:rFonts w:ascii="Times New Roman" w:eastAsia="Calibri" w:hAnsi="Times New Roman" w:cs="Times New Roman"/>
                <w:spacing w:val="-4"/>
              </w:rPr>
              <w:t xml:space="preserve">сохранение качества в рамках ТУ, макс. танкерная партия 15 000 т </w:t>
            </w:r>
            <w:r w:rsidRPr="00D55634">
              <w:rPr>
                <w:rFonts w:ascii="Times New Roman" w:eastAsia="Times New Roman" w:hAnsi="Times New Roman" w:cs="Times New Roman"/>
                <w:lang w:eastAsia="ru-RU"/>
              </w:rPr>
              <w:t>±20%</w:t>
            </w:r>
            <w:r w:rsidRPr="00D55634">
              <w:rPr>
                <w:rFonts w:ascii="Times New Roman" w:eastAsia="Calibri" w:hAnsi="Times New Roman" w:cs="Times New Roman"/>
                <w:spacing w:val="-4"/>
              </w:rPr>
              <w:t>, терминал принимает под погрузку танкеры только с изолированным балластом, не требующим его сдачи на берег, минимальная толщина фланцев – 30 мм;</w:t>
            </w:r>
          </w:p>
          <w:p w:rsidR="00B747A8" w:rsidRPr="00D55634" w:rsidRDefault="00B747A8" w:rsidP="00B747A8">
            <w:pPr>
              <w:tabs>
                <w:tab w:val="left" w:pos="567"/>
              </w:tabs>
              <w:spacing w:after="0" w:line="240" w:lineRule="auto"/>
              <w:jc w:val="both"/>
              <w:rPr>
                <w:rFonts w:ascii="Times New Roman" w:eastAsia="Times New Roman" w:hAnsi="Times New Roman" w:cs="Times New Roman"/>
                <w:lang w:eastAsia="ru-RU"/>
              </w:rPr>
            </w:pPr>
            <w:r w:rsidRPr="00D55634">
              <w:rPr>
                <w:rFonts w:ascii="Times New Roman" w:eastAsia="Times New Roman" w:hAnsi="Times New Roman" w:cs="Times New Roman"/>
                <w:b/>
                <w:color w:val="0000FF"/>
                <w:sz w:val="24"/>
                <w:szCs w:val="24"/>
                <w:lang w:val="en-US"/>
              </w:rPr>
              <w:t>FOB</w:t>
            </w:r>
            <w:r w:rsidRPr="00D55634">
              <w:rPr>
                <w:rFonts w:ascii="Times New Roman" w:eastAsia="Times New Roman" w:hAnsi="Times New Roman" w:cs="Times New Roman"/>
                <w:b/>
                <w:color w:val="0000FF"/>
                <w:sz w:val="24"/>
                <w:szCs w:val="24"/>
              </w:rPr>
              <w:t xml:space="preserve"> </w:t>
            </w:r>
            <w:r w:rsidRPr="00D55634">
              <w:rPr>
                <w:rFonts w:ascii="Times New Roman" w:eastAsia="Times New Roman" w:hAnsi="Times New Roman" w:cs="Times New Roman"/>
                <w:b/>
                <w:color w:val="0000FF"/>
              </w:rPr>
              <w:t>порт Клайпеда, Литва</w:t>
            </w:r>
            <w:r w:rsidRPr="00D55634">
              <w:rPr>
                <w:rFonts w:ascii="Times New Roman" w:eastAsia="Times New Roman" w:hAnsi="Times New Roman" w:cs="Times New Roman"/>
                <w:lang w:eastAsia="ru-RU"/>
              </w:rPr>
              <w:t xml:space="preserve">, </w:t>
            </w:r>
            <w:r w:rsidRPr="00D55634">
              <w:rPr>
                <w:rFonts w:ascii="Times New Roman" w:eastAsia="Times New Roman" w:hAnsi="Times New Roman" w:cs="Times New Roman"/>
                <w:b/>
                <w:lang w:eastAsia="ru-RU"/>
              </w:rPr>
              <w:t>терминал Klaipedos nafta</w:t>
            </w:r>
            <w:r w:rsidRPr="00D55634">
              <w:rPr>
                <w:rFonts w:ascii="Times New Roman" w:eastAsia="Times New Roman" w:hAnsi="Times New Roman" w:cs="Times New Roman"/>
                <w:lang w:eastAsia="ru-RU"/>
              </w:rPr>
              <w:t>, сегрегированное хранение, танкерная партия 3</w:t>
            </w:r>
            <w:r w:rsidRPr="00D55634">
              <w:rPr>
                <w:rFonts w:ascii="Times New Roman" w:hAnsi="Times New Roman" w:cs="Times New Roman"/>
              </w:rPr>
              <w:t>0</w:t>
            </w:r>
            <w:r w:rsidRPr="00D55634">
              <w:rPr>
                <w:rFonts w:ascii="Times New Roman" w:eastAsia="Times New Roman" w:hAnsi="Times New Roman" w:cs="Times New Roman"/>
                <w:lang w:eastAsia="ru-RU"/>
              </w:rPr>
              <w:t> 000 т ±5%, макс. длина судна - 275 м, ширина - 50 м, осадка - 13 м;</w:t>
            </w:r>
          </w:p>
          <w:p w:rsidR="00B747A8" w:rsidRPr="00D55634" w:rsidRDefault="00B747A8" w:rsidP="00B747A8">
            <w:pPr>
              <w:tabs>
                <w:tab w:val="left" w:pos="567"/>
              </w:tabs>
              <w:spacing w:after="0" w:line="240" w:lineRule="auto"/>
              <w:jc w:val="both"/>
              <w:rPr>
                <w:rFonts w:ascii="Times New Roman" w:eastAsia="Calibri" w:hAnsi="Times New Roman" w:cs="Times New Roman"/>
                <w:spacing w:val="-4"/>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b/>
                <w:color w:val="0000FF"/>
              </w:rPr>
              <w:t xml:space="preserve"> порт Рига, Латвия </w:t>
            </w:r>
            <w:r w:rsidRPr="00D55634">
              <w:rPr>
                <w:rFonts w:ascii="Times New Roman" w:eastAsia="Calibri" w:hAnsi="Times New Roman" w:cs="Times New Roman"/>
                <w:spacing w:val="-4"/>
              </w:rPr>
              <w:t>т</w:t>
            </w:r>
            <w:r w:rsidRPr="00D55634">
              <w:rPr>
                <w:rFonts w:ascii="Times New Roman" w:eastAsia="Times New Roman" w:hAnsi="Times New Roman" w:cs="Times New Roman"/>
                <w:b/>
              </w:rPr>
              <w:t>ерминал</w:t>
            </w:r>
            <w:r w:rsidRPr="00D55634">
              <w:rPr>
                <w:rFonts w:ascii="Times New Roman" w:eastAsia="Times New Roman" w:hAnsi="Times New Roman" w:cs="Times New Roman"/>
                <w:b/>
              </w:rPr>
              <w:br/>
              <w:t>AO B.L.B. Baltijas</w:t>
            </w:r>
            <w:r w:rsidRPr="00D55634">
              <w:rPr>
                <w:rFonts w:ascii="Times New Roman" w:eastAsia="Calibri" w:hAnsi="Times New Roman" w:cs="Times New Roman"/>
                <w:spacing w:val="-4"/>
              </w:rPr>
              <w:t xml:space="preserve"> </w:t>
            </w:r>
            <w:r w:rsidRPr="00D55634">
              <w:rPr>
                <w:rFonts w:ascii="Times New Roman" w:eastAsia="Times New Roman" w:hAnsi="Times New Roman" w:cs="Times New Roman"/>
                <w:b/>
              </w:rPr>
              <w:t>Terminals,</w:t>
            </w:r>
            <w:r w:rsidRPr="00D55634">
              <w:rPr>
                <w:rFonts w:ascii="Times New Roman" w:eastAsia="Calibri" w:hAnsi="Times New Roman" w:cs="Times New Roman"/>
                <w:spacing w:val="-4"/>
              </w:rPr>
              <w:t xml:space="preserve"> сегрегированное хранение, макс. танкерная партия 15</w:t>
            </w:r>
            <w:r w:rsidRPr="00D55634">
              <w:rPr>
                <w:rFonts w:ascii="Times New Roman" w:eastAsia="Calibri" w:hAnsi="Times New Roman" w:cs="Times New Roman"/>
                <w:spacing w:val="-4"/>
                <w:lang w:val="en-US"/>
              </w:rPr>
              <w:t> </w:t>
            </w:r>
            <w:r w:rsidRPr="00D55634">
              <w:rPr>
                <w:rFonts w:ascii="Times New Roman" w:eastAsia="Calibri" w:hAnsi="Times New Roman" w:cs="Times New Roman"/>
                <w:spacing w:val="-4"/>
              </w:rPr>
              <w:t>000</w:t>
            </w:r>
            <w:r w:rsidRPr="00D55634">
              <w:rPr>
                <w:rFonts w:ascii="Times New Roman" w:eastAsia="Calibri" w:hAnsi="Times New Roman" w:cs="Times New Roman"/>
                <w:spacing w:val="-4"/>
                <w:lang w:val="en-US"/>
              </w:rPr>
              <w:t> </w:t>
            </w:r>
            <w:r w:rsidRPr="00D55634">
              <w:rPr>
                <w:rFonts w:ascii="Times New Roman" w:eastAsia="Calibri" w:hAnsi="Times New Roman" w:cs="Times New Roman"/>
                <w:spacing w:val="-4"/>
              </w:rPr>
              <w:t xml:space="preserve">т </w:t>
            </w:r>
            <w:r w:rsidRPr="00D55634">
              <w:rPr>
                <w:rFonts w:ascii="Times New Roman" w:eastAsia="Times New Roman" w:hAnsi="Times New Roman" w:cs="Times New Roman"/>
                <w:lang w:eastAsia="ru-RU"/>
              </w:rPr>
              <w:t>±10%</w:t>
            </w:r>
            <w:r w:rsidRPr="00D55634">
              <w:rPr>
                <w:rFonts w:ascii="Times New Roman" w:eastAsia="Calibri" w:hAnsi="Times New Roman" w:cs="Times New Roman"/>
                <w:spacing w:val="-4"/>
              </w:rPr>
              <w:t>, длина судна – до 180 м, ширина – до 9,00 м;</w:t>
            </w:r>
          </w:p>
          <w:p w:rsidR="00B747A8" w:rsidRPr="00D55634" w:rsidRDefault="00B747A8" w:rsidP="00B747A8">
            <w:pPr>
              <w:spacing w:after="0" w:line="240" w:lineRule="auto"/>
              <w:ind w:firstLine="33"/>
              <w:jc w:val="both"/>
              <w:rPr>
                <w:rFonts w:ascii="Times New Roman" w:eastAsia="Times New Roman" w:hAnsi="Times New Roman" w:cs="Times New Roman"/>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rPr>
              <w:t xml:space="preserve"> </w:t>
            </w:r>
            <w:r w:rsidRPr="00D55634">
              <w:rPr>
                <w:rFonts w:ascii="Times New Roman" w:eastAsia="Times New Roman" w:hAnsi="Times New Roman" w:cs="Times New Roman"/>
                <w:b/>
                <w:color w:val="0000FF"/>
              </w:rPr>
              <w:t xml:space="preserve">порт Мууга, Эстония </w:t>
            </w:r>
            <w:r w:rsidRPr="00D55634">
              <w:rPr>
                <w:rFonts w:ascii="Times New Roman" w:eastAsia="Times New Roman" w:hAnsi="Times New Roman" w:cs="Times New Roman"/>
                <w:b/>
              </w:rPr>
              <w:t xml:space="preserve">терминал </w:t>
            </w:r>
            <w:r w:rsidRPr="00D55634">
              <w:rPr>
                <w:rFonts w:ascii="Times New Roman" w:eastAsia="Times New Roman" w:hAnsi="Times New Roman" w:cs="Times New Roman"/>
                <w:b/>
                <w:lang w:val="en-US"/>
              </w:rPr>
              <w:t>Vesta</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Terminal</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Tallinn</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OU</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сегрегированное хранение, макс.</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 xml:space="preserve">танкерная партия 30 000 т </w:t>
            </w:r>
            <w:r w:rsidRPr="00D55634">
              <w:rPr>
                <w:rFonts w:ascii="Times New Roman" w:eastAsia="Times New Roman" w:hAnsi="Times New Roman" w:cs="Times New Roman"/>
                <w:lang w:eastAsia="ru-RU"/>
              </w:rPr>
              <w:t>±10%</w:t>
            </w:r>
            <w:r w:rsidRPr="00D55634">
              <w:rPr>
                <w:rFonts w:ascii="Times New Roman" w:eastAsia="Times New Roman" w:hAnsi="Times New Roman" w:cs="Times New Roman"/>
              </w:rPr>
              <w:t>, дeдвейт судна – до 300 000 т, осадка – до 17,1 м;</w:t>
            </w:r>
          </w:p>
          <w:p w:rsidR="00B747A8" w:rsidRPr="00D55634" w:rsidRDefault="00B747A8" w:rsidP="00B747A8">
            <w:pPr>
              <w:spacing w:after="0" w:line="240" w:lineRule="auto"/>
              <w:ind w:firstLine="5"/>
              <w:jc w:val="both"/>
              <w:rPr>
                <w:rFonts w:ascii="Times New Roman" w:eastAsia="Times New Roman" w:hAnsi="Times New Roman" w:cs="Times New Roman"/>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rPr>
              <w:t xml:space="preserve"> </w:t>
            </w:r>
            <w:r w:rsidRPr="00D55634">
              <w:rPr>
                <w:rFonts w:ascii="Times New Roman" w:eastAsia="Times New Roman" w:hAnsi="Times New Roman" w:cs="Times New Roman"/>
                <w:b/>
                <w:color w:val="0000FF"/>
              </w:rPr>
              <w:t xml:space="preserve">порт Мууга, Эстония </w:t>
            </w:r>
            <w:r w:rsidRPr="00D55634">
              <w:rPr>
                <w:rFonts w:ascii="Times New Roman" w:eastAsia="Times New Roman" w:hAnsi="Times New Roman" w:cs="Times New Roman"/>
                <w:b/>
              </w:rPr>
              <w:t xml:space="preserve">терминал </w:t>
            </w:r>
            <w:r w:rsidRPr="00D55634">
              <w:rPr>
                <w:rFonts w:ascii="Times New Roman" w:eastAsia="Times New Roman" w:hAnsi="Times New Roman" w:cs="Times New Roman"/>
                <w:b/>
                <w:lang w:val="en-US"/>
              </w:rPr>
              <w:t>Vopak</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E</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O</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S</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 xml:space="preserve">сегрегированное хранение, танкерная партия – до 30 000 т </w:t>
            </w:r>
            <w:r w:rsidRPr="00D55634">
              <w:rPr>
                <w:rFonts w:ascii="Times New Roman" w:eastAsia="Times New Roman" w:hAnsi="Times New Roman" w:cs="Times New Roman"/>
                <w:lang w:eastAsia="ru-RU"/>
              </w:rPr>
              <w:t>±10%</w:t>
            </w:r>
            <w:r w:rsidRPr="00D55634">
              <w:rPr>
                <w:rFonts w:ascii="Times New Roman" w:eastAsia="Times New Roman" w:hAnsi="Times New Roman" w:cs="Times New Roman"/>
              </w:rPr>
              <w:t>, длина до 200 м, осадка – до 12,3 м, ширина – до 34 м;</w:t>
            </w:r>
          </w:p>
          <w:p w:rsidR="00B747A8" w:rsidRPr="00D55634" w:rsidRDefault="00B747A8" w:rsidP="00B747A8">
            <w:pPr>
              <w:tabs>
                <w:tab w:val="left" w:pos="567"/>
              </w:tabs>
              <w:spacing w:after="0" w:line="240" w:lineRule="auto"/>
              <w:ind w:right="-5" w:firstLine="34"/>
              <w:jc w:val="both"/>
              <w:rPr>
                <w:rFonts w:ascii="Times New Roman" w:eastAsia="Calibri" w:hAnsi="Times New Roman" w:cs="Times New Roman"/>
                <w:spacing w:val="-4"/>
              </w:rPr>
            </w:pPr>
            <w:r w:rsidRPr="00D55634">
              <w:rPr>
                <w:rFonts w:ascii="Times New Roman" w:eastAsia="Times New Roman" w:hAnsi="Times New Roman" w:cs="Times New Roman"/>
                <w:b/>
                <w:color w:val="0000FF"/>
              </w:rPr>
              <w:t xml:space="preserve">FOB порт Силламяэ, Эстония </w:t>
            </w:r>
            <w:r w:rsidRPr="00D55634">
              <w:rPr>
                <w:rFonts w:ascii="Times New Roman" w:eastAsia="Calibri" w:hAnsi="Times New Roman" w:cs="Times New Roman"/>
                <w:b/>
                <w:spacing w:val="-4"/>
              </w:rPr>
              <w:t xml:space="preserve">терминал AS Alexela Sillamae, </w:t>
            </w:r>
            <w:r w:rsidRPr="00D55634">
              <w:rPr>
                <w:rFonts w:ascii="Times New Roman" w:eastAsia="Calibri" w:hAnsi="Times New Roman" w:cs="Times New Roman"/>
                <w:spacing w:val="-4"/>
              </w:rPr>
              <w:t xml:space="preserve">сегрегированное хранение, макс. танкерная партия 28 000 т </w:t>
            </w:r>
            <w:r w:rsidRPr="00D55634">
              <w:rPr>
                <w:rFonts w:ascii="Times New Roman" w:eastAsia="Times New Roman" w:hAnsi="Times New Roman" w:cs="Times New Roman"/>
                <w:lang w:eastAsia="ru-RU"/>
              </w:rPr>
              <w:t>±10%</w:t>
            </w:r>
            <w:r w:rsidRPr="00D55634">
              <w:rPr>
                <w:rFonts w:ascii="Times New Roman" w:eastAsia="Calibri" w:hAnsi="Times New Roman" w:cs="Times New Roman"/>
                <w:spacing w:val="-4"/>
              </w:rPr>
              <w:t>, длина судна – до 275 м, глубина причала – 15,80 м;</w:t>
            </w:r>
          </w:p>
          <w:p w:rsidR="00B747A8" w:rsidRPr="00D55634" w:rsidRDefault="00B747A8" w:rsidP="00B747A8">
            <w:pPr>
              <w:spacing w:after="0" w:line="240" w:lineRule="auto"/>
              <w:ind w:right="34"/>
              <w:rPr>
                <w:rFonts w:ascii="Times New Roman" w:hAnsi="Times New Roman" w:cs="Times New Roman"/>
                <w:sz w:val="24"/>
                <w:szCs w:val="24"/>
              </w:rPr>
            </w:pPr>
            <w:r w:rsidRPr="00D55634">
              <w:rPr>
                <w:rFonts w:ascii="Times New Roman" w:eastAsia="Times New Roman" w:hAnsi="Times New Roman" w:cs="Times New Roman"/>
                <w:b/>
                <w:color w:val="0000FF"/>
              </w:rPr>
              <w:t>CIF порт назначения, указанный Участником в коммерческом предложении</w:t>
            </w:r>
            <w:r w:rsidRPr="00D55634">
              <w:rPr>
                <w:rFonts w:ascii="Times New Roman" w:eastAsia="Times New Roman" w:hAnsi="Times New Roman" w:cs="Times New Roman"/>
                <w:lang w:eastAsia="ru-RU"/>
              </w:rPr>
              <w:t xml:space="preserve"> (через указанные порты и терминалы).</w:t>
            </w:r>
          </w:p>
        </w:tc>
      </w:tr>
    </w:tbl>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Возможно приобретение части выставляемого на Конкурс нефтепродукта.</w:t>
      </w:r>
      <w:r w:rsidRPr="00D55634">
        <w:rPr>
          <w:rFonts w:ascii="Times New Roman" w:hAnsi="Times New Roman" w:cs="Times New Roman"/>
          <w:sz w:val="30"/>
          <w:szCs w:val="30"/>
        </w:rPr>
        <w:t xml:space="preserve"> </w:t>
      </w:r>
      <w:r w:rsidRPr="00D55634">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Для подтверждения поставки товара в направлении портов северо – западного региона Российской Федерации покупатель обязан предоставить копии следующих подтверждающих документов:</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коносамента;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акта слива;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иных документов по запросу ЗАО «БНК».</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064A8C" w:rsidRPr="00D5563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 xml:space="preserve">Конкурс проводится без права изменения, за исключением улучшения уровня предложенной поправки в порядке, описанном в настоящих условиях, и без права отзыва Участником поданного коммерческого предложения после истечения срока, установленного для приема конкурсных предложений: 14.00 (время в г. Минске) </w:t>
      </w:r>
      <w:r w:rsidRPr="00D55634">
        <w:rPr>
          <w:rFonts w:ascii="Times New Roman" w:eastAsia="Times New Roman" w:hAnsi="Times New Roman" w:cs="Times New Roman"/>
          <w:b/>
          <w:sz w:val="26"/>
          <w:szCs w:val="26"/>
          <w:u w:val="single"/>
          <w:lang w:eastAsia="ru-RU"/>
        </w:rPr>
        <w:br/>
        <w:t>4 октября 2018 г.</w:t>
      </w:r>
    </w:p>
    <w:p w:rsidR="00C96B4D" w:rsidRPr="00D5563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D5563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t>Условия реализации Товара</w:t>
      </w:r>
    </w:p>
    <w:p w:rsidR="00224E32" w:rsidRPr="00D55634" w:rsidRDefault="00C96B4D" w:rsidP="00224E32">
      <w:pPr>
        <w:spacing w:after="0"/>
        <w:ind w:firstLine="567"/>
        <w:jc w:val="both"/>
        <w:rPr>
          <w:rFonts w:ascii="Times New Roman" w:hAnsi="Times New Roman" w:cs="Times New Roman"/>
          <w:color w:val="000000" w:themeColor="text1"/>
          <w:sz w:val="26"/>
          <w:szCs w:val="26"/>
        </w:rPr>
      </w:pPr>
      <w:r w:rsidRPr="00D55634">
        <w:rPr>
          <w:rFonts w:ascii="Times New Roman" w:hAnsi="Times New Roman" w:cs="Times New Roman"/>
          <w:b/>
          <w:sz w:val="26"/>
          <w:szCs w:val="26"/>
        </w:rPr>
        <w:t>Продавец:</w:t>
      </w:r>
      <w:r w:rsidRPr="00D55634">
        <w:rPr>
          <w:rFonts w:ascii="Times New Roman" w:hAnsi="Times New Roman" w:cs="Times New Roman"/>
          <w:sz w:val="26"/>
          <w:szCs w:val="26"/>
        </w:rPr>
        <w:t xml:space="preserve"> </w:t>
      </w:r>
      <w:r w:rsidR="00224E32" w:rsidRPr="00D55634">
        <w:rPr>
          <w:rFonts w:ascii="Times New Roman" w:hAnsi="Times New Roman" w:cs="Times New Roman"/>
          <w:color w:val="000000" w:themeColor="text1"/>
          <w:sz w:val="26"/>
          <w:szCs w:val="26"/>
        </w:rPr>
        <w:t>ЗАО «Белорусская нефтяная компания», Республика Беларусь, «BNK (UK) Ltd.», Соединенное Королевство Великобритании и Северной Ирландии.</w:t>
      </w:r>
    </w:p>
    <w:p w:rsidR="006D76BF" w:rsidRPr="00D55634" w:rsidRDefault="006D76BF" w:rsidP="00AC66DF">
      <w:pPr>
        <w:spacing w:after="0" w:line="240" w:lineRule="auto"/>
        <w:ind w:firstLine="567"/>
        <w:jc w:val="both"/>
        <w:rPr>
          <w:rFonts w:ascii="Times New Roman" w:hAnsi="Times New Roman" w:cs="Times New Roman"/>
          <w:sz w:val="26"/>
          <w:szCs w:val="26"/>
        </w:rPr>
      </w:pPr>
      <w:r w:rsidRPr="00D55634">
        <w:rPr>
          <w:rFonts w:ascii="Times New Roman" w:hAnsi="Times New Roman" w:cs="Times New Roman"/>
          <w:b/>
          <w:sz w:val="26"/>
          <w:szCs w:val="26"/>
        </w:rPr>
        <w:t>Покупатель:</w:t>
      </w:r>
      <w:r w:rsidR="006D5926" w:rsidRPr="00D55634">
        <w:rPr>
          <w:rFonts w:ascii="Times New Roman" w:hAnsi="Times New Roman" w:cs="Times New Roman"/>
          <w:sz w:val="26"/>
          <w:szCs w:val="26"/>
        </w:rPr>
        <w:t xml:space="preserve"> Участник Конкурса, признанный п</w:t>
      </w:r>
      <w:r w:rsidRPr="00D55634">
        <w:rPr>
          <w:rFonts w:ascii="Times New Roman" w:hAnsi="Times New Roman" w:cs="Times New Roman"/>
          <w:sz w:val="26"/>
          <w:szCs w:val="26"/>
        </w:rPr>
        <w:t>обедителем.</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П</w:t>
      </w:r>
      <w:r w:rsidR="00CA3ED7" w:rsidRPr="00D55634">
        <w:rPr>
          <w:rFonts w:ascii="Times New Roman" w:eastAsia="Times New Roman" w:hAnsi="Times New Roman" w:cs="Times New Roman"/>
          <w:b/>
          <w:sz w:val="26"/>
          <w:szCs w:val="26"/>
          <w:lang w:eastAsia="ru-RU"/>
        </w:rPr>
        <w:t>роизводитель:</w:t>
      </w:r>
      <w:r w:rsidR="00CA3ED7" w:rsidRPr="00D55634">
        <w:rPr>
          <w:rFonts w:ascii="Times New Roman" w:eastAsia="Times New Roman" w:hAnsi="Times New Roman" w:cs="Times New Roman"/>
          <w:sz w:val="26"/>
          <w:szCs w:val="26"/>
          <w:lang w:eastAsia="ru-RU"/>
        </w:rPr>
        <w:t xml:space="preserve"> </w:t>
      </w:r>
      <w:r w:rsidR="00B747A8" w:rsidRPr="00D55634">
        <w:rPr>
          <w:rFonts w:ascii="Times New Roman" w:eastAsia="Times New Roman" w:hAnsi="Times New Roman" w:cs="Times New Roman"/>
          <w:sz w:val="26"/>
          <w:szCs w:val="26"/>
          <w:lang w:eastAsia="ru-RU"/>
        </w:rPr>
        <w:t>ОАО «Нафтан</w:t>
      </w:r>
      <w:r w:rsidR="009237D3" w:rsidRPr="00D55634">
        <w:rPr>
          <w:rFonts w:ascii="Times New Roman" w:eastAsia="Times New Roman" w:hAnsi="Times New Roman" w:cs="Times New Roman"/>
          <w:sz w:val="26"/>
          <w:szCs w:val="26"/>
          <w:lang w:eastAsia="ru-RU"/>
        </w:rPr>
        <w:t>».</w:t>
      </w:r>
    </w:p>
    <w:p w:rsidR="000A2414" w:rsidRPr="00D55634" w:rsidRDefault="00C96B4D" w:rsidP="00AC66DF">
      <w:pPr>
        <w:spacing w:after="0"/>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Качество реализуемого Товара:</w:t>
      </w:r>
      <w:r w:rsidR="00802F14" w:rsidRPr="00D55634">
        <w:rPr>
          <w:rFonts w:ascii="Times New Roman" w:eastAsia="Times New Roman" w:hAnsi="Times New Roman" w:cs="Times New Roman"/>
          <w:b/>
          <w:sz w:val="26"/>
          <w:szCs w:val="26"/>
          <w:lang w:eastAsia="ru-RU"/>
        </w:rPr>
        <w:t xml:space="preserve"> </w:t>
      </w:r>
      <w:r w:rsidR="00802F14" w:rsidRPr="00D55634">
        <w:rPr>
          <w:rFonts w:ascii="Times New Roman" w:eastAsia="Times New Roman" w:hAnsi="Times New Roman" w:cs="Times New Roman"/>
          <w:sz w:val="26"/>
          <w:szCs w:val="26"/>
          <w:lang w:eastAsia="ru-RU"/>
        </w:rPr>
        <w:t xml:space="preserve">соответствует </w:t>
      </w:r>
      <w:r w:rsidR="00B747A8" w:rsidRPr="00D55634">
        <w:rPr>
          <w:rFonts w:ascii="Times New Roman" w:eastAsia="Times New Roman" w:hAnsi="Times New Roman" w:cs="Times New Roman"/>
          <w:sz w:val="26"/>
          <w:szCs w:val="26"/>
          <w:lang w:eastAsia="ru-RU"/>
        </w:rPr>
        <w:t>Приложению 1</w:t>
      </w:r>
      <w:r w:rsidR="00802F14" w:rsidRPr="00D55634">
        <w:rPr>
          <w:rFonts w:ascii="Times New Roman" w:eastAsia="Times New Roman" w:hAnsi="Times New Roman" w:cs="Times New Roman"/>
          <w:sz w:val="26"/>
          <w:szCs w:val="26"/>
          <w:lang w:eastAsia="ru-RU"/>
        </w:rPr>
        <w:t>.</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hAnsi="Times New Roman" w:cs="Times New Roman"/>
          <w:sz w:val="26"/>
          <w:szCs w:val="26"/>
        </w:rPr>
        <w:t>С</w:t>
      </w:r>
      <w:r w:rsidRPr="00D55634">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D55634" w:rsidRDefault="00E26BCE"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u w:val="single"/>
          <w:lang w:val="en-US" w:eastAsia="ru-RU"/>
        </w:rPr>
        <w:t>CIF</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 xml:space="preserve"> в</w:t>
      </w:r>
      <w:r w:rsidR="000A2414" w:rsidRPr="00D5563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D55634" w:rsidRDefault="000A2414" w:rsidP="00AC66DF">
      <w:pPr>
        <w:spacing w:after="0" w:line="240" w:lineRule="auto"/>
        <w:ind w:right="-1" w:firstLine="567"/>
        <w:jc w:val="both"/>
        <w:rPr>
          <w:rFonts w:ascii="Times New Roman" w:hAnsi="Times New Roman" w:cs="Times New Roman"/>
          <w:sz w:val="26"/>
          <w:szCs w:val="26"/>
        </w:rPr>
      </w:pPr>
      <w:r w:rsidRPr="00D55634">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D55634">
        <w:rPr>
          <w:rFonts w:ascii="Times New Roman" w:hAnsi="Times New Roman" w:cs="Times New Roman"/>
          <w:sz w:val="26"/>
          <w:szCs w:val="26"/>
          <w:lang w:val="en-US"/>
        </w:rPr>
        <w:t>dollar</w:t>
      </w:r>
      <w:r w:rsidRPr="00D55634">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D55634" w:rsidRDefault="000A2414" w:rsidP="00AC66DF">
      <w:pPr>
        <w:spacing w:after="0" w:line="240" w:lineRule="auto"/>
        <w:ind w:right="-1" w:firstLine="567"/>
        <w:jc w:val="both"/>
        <w:rPr>
          <w:rFonts w:ascii="Times New Roman" w:hAnsi="Times New Roman" w:cs="Times New Roman"/>
          <w:sz w:val="26"/>
          <w:szCs w:val="26"/>
        </w:rPr>
      </w:pPr>
      <w:r w:rsidRPr="00D55634">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D55634">
        <w:rPr>
          <w:rFonts w:ascii="Times New Roman" w:hAnsi="Times New Roman" w:cs="Times New Roman"/>
          <w:sz w:val="26"/>
          <w:szCs w:val="26"/>
          <w:lang w:val="en-US"/>
        </w:rPr>
        <w:t>dollar</w:t>
      </w:r>
      <w:r w:rsidRPr="00D55634">
        <w:rPr>
          <w:rFonts w:ascii="Times New Roman" w:hAnsi="Times New Roman" w:cs="Times New Roman"/>
          <w:sz w:val="26"/>
          <w:szCs w:val="26"/>
        </w:rPr>
        <w:t>).</w:t>
      </w:r>
    </w:p>
    <w:p w:rsidR="00DF3634" w:rsidRPr="00D5563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D55634">
        <w:rPr>
          <w:rFonts w:ascii="Times New Roman" w:eastAsia="Times New Roman" w:hAnsi="Times New Roman" w:cs="Times New Roman"/>
          <w:b/>
          <w:sz w:val="26"/>
          <w:szCs w:val="26"/>
          <w:lang w:eastAsia="ru-RU"/>
        </w:rPr>
        <w:t>евро</w:t>
      </w:r>
      <w:r w:rsidRPr="00D55634">
        <w:rPr>
          <w:rFonts w:ascii="Times New Roman" w:eastAsia="Times New Roman" w:hAnsi="Times New Roman" w:cs="Times New Roman"/>
          <w:sz w:val="26"/>
          <w:szCs w:val="26"/>
          <w:lang w:eastAsia="ru-RU"/>
        </w:rPr>
        <w:t>.</w:t>
      </w:r>
    </w:p>
    <w:p w:rsidR="00DF3634" w:rsidRPr="00D55634"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u w:val="single"/>
          <w:lang w:eastAsia="ru-RU"/>
        </w:rPr>
        <w:t>Условия оплаты:</w:t>
      </w:r>
      <w:r w:rsidRPr="00D55634">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D5563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Порядок расчетов</w:t>
      </w:r>
      <w:r w:rsidRPr="00D55634">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u w:val="single"/>
          <w:lang w:eastAsia="ru-RU"/>
        </w:rPr>
        <w:t>Цена на Товар на выбранном базисе (FCA/</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u w:val="single"/>
          <w:lang w:val="en-US" w:eastAsia="ru-RU"/>
        </w:rPr>
        <w:t>CIF</w:t>
      </w:r>
      <w:r w:rsidRPr="00D55634">
        <w:rPr>
          <w:rFonts w:ascii="Times New Roman" w:eastAsia="Times New Roman" w:hAnsi="Times New Roman" w:cs="Times New Roman"/>
          <w:sz w:val="26"/>
          <w:szCs w:val="26"/>
          <w:u w:val="single"/>
          <w:lang w:eastAsia="ru-RU"/>
        </w:rPr>
        <w:t>) определяется по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предварительной цены (Pr</w:t>
      </w:r>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Товара:</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val="en-US" w:eastAsia="ru-RU"/>
        </w:rPr>
      </w:pPr>
      <w:r w:rsidRPr="00D55634">
        <w:rPr>
          <w:rFonts w:ascii="Times New Roman" w:eastAsia="Times New Roman" w:hAnsi="Times New Roman" w:cs="Times New Roman"/>
          <w:b/>
          <w:sz w:val="26"/>
          <w:szCs w:val="26"/>
          <w:lang w:val="en-US" w:eastAsia="ru-RU"/>
        </w:rPr>
        <w:t>Pr</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 (Pl</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xml:space="preserve"> +D)*1,1)/ K</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xml:space="preserve"> </w:t>
      </w:r>
      <w:r w:rsidRPr="00D55634">
        <w:rPr>
          <w:rFonts w:ascii="Times New Roman" w:eastAsia="Times New Roman" w:hAnsi="Times New Roman" w:cs="Times New Roman"/>
          <w:b/>
          <w:sz w:val="26"/>
          <w:szCs w:val="26"/>
          <w:vertAlign w:val="subscript"/>
          <w:lang w:val="en-US" w:eastAsia="ru-RU"/>
        </w:rPr>
        <w:t>EUR/USD,</w:t>
      </w:r>
      <w:r w:rsidRPr="00D55634">
        <w:rPr>
          <w:rFonts w:ascii="Times New Roman" w:eastAsia="Times New Roman" w:hAnsi="Times New Roman" w:cs="Times New Roman"/>
          <w:b/>
          <w:sz w:val="26"/>
          <w:szCs w:val="26"/>
          <w:lang w:val="en-US" w:eastAsia="ru-RU"/>
        </w:rPr>
        <w:t xml:space="preserve"> </w:t>
      </w:r>
      <w:r w:rsidRPr="00D55634">
        <w:rPr>
          <w:rFonts w:ascii="Times New Roman" w:eastAsia="Times New Roman" w:hAnsi="Times New Roman" w:cs="Times New Roman"/>
          <w:b/>
          <w:sz w:val="26"/>
          <w:szCs w:val="26"/>
          <w:lang w:eastAsia="ru-RU"/>
        </w:rPr>
        <w:t>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55634">
        <w:rPr>
          <w:rFonts w:ascii="Times New Roman" w:eastAsia="Times New Roman" w:hAnsi="Times New Roman" w:cs="Times New Roman"/>
          <w:b/>
          <w:bCs/>
          <w:i/>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xml:space="preserve">– поправка на выбранном базисе: </w:t>
      </w:r>
      <w:r w:rsidRPr="00D55634">
        <w:rPr>
          <w:rFonts w:ascii="Times New Roman" w:eastAsia="Times New Roman" w:hAnsi="Times New Roman" w:cs="Times New Roman"/>
          <w:sz w:val="26"/>
          <w:szCs w:val="26"/>
          <w:lang w:val="en-US" w:eastAsia="ru-RU"/>
        </w:rPr>
        <w:t>FCA</w:t>
      </w:r>
      <w:r w:rsidRPr="00D55634">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D55634">
        <w:rPr>
          <w:rFonts w:ascii="Times New Roman" w:eastAsia="Times New Roman" w:hAnsi="Times New Roman" w:cs="Times New Roman"/>
          <w:sz w:val="26"/>
          <w:szCs w:val="26"/>
          <w:u w:val="single"/>
          <w:lang w:eastAsia="ru-RU"/>
        </w:rPr>
        <w:t>http://www.bloomberg.com/markets/currencies/fxfixings</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(Pr</w:t>
      </w:r>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Товара (</w:t>
      </w:r>
      <w:r w:rsidRPr="00D55634">
        <w:rPr>
          <w:rFonts w:ascii="Times New Roman" w:eastAsia="Times New Roman" w:hAnsi="Times New Roman" w:cs="Times New Roman"/>
          <w:b/>
          <w:sz w:val="26"/>
          <w:szCs w:val="26"/>
          <w:u w:val="single"/>
          <w:lang w:eastAsia="ru-RU"/>
        </w:rPr>
        <w:t xml:space="preserve">вариант </w:t>
      </w:r>
      <w:r w:rsidRPr="00D55634">
        <w:rPr>
          <w:rFonts w:ascii="Times New Roman" w:eastAsia="Times New Roman" w:hAnsi="Times New Roman" w:cs="Times New Roman"/>
          <w:b/>
          <w:sz w:val="26"/>
          <w:szCs w:val="26"/>
          <w:u w:val="single"/>
          <w:lang w:val="en-US" w:eastAsia="ru-RU"/>
        </w:rPr>
        <w:t>I</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Pr(F) = ((</w:t>
      </w: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 Рl</w:t>
      </w:r>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 Рl</w:t>
      </w:r>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K</w:t>
      </w:r>
      <w:r w:rsidRPr="00D55634">
        <w:rPr>
          <w:rFonts w:ascii="Times New Roman" w:eastAsia="Times New Roman" w:hAnsi="Times New Roman" w:cs="Times New Roman"/>
          <w:b/>
          <w:sz w:val="26"/>
          <w:szCs w:val="26"/>
          <w:vertAlign w:val="subscript"/>
          <w:lang w:eastAsia="ru-RU"/>
        </w:rPr>
        <w:t>(F) EUR/USD</w:t>
      </w:r>
      <w:r w:rsidRPr="00D55634">
        <w:rPr>
          <w:rFonts w:ascii="Times New Roman" w:eastAsia="Times New Roman" w:hAnsi="Times New Roman" w:cs="Times New Roman"/>
          <w:b/>
          <w:sz w:val="26"/>
          <w:szCs w:val="26"/>
          <w:lang w:eastAsia="ru-RU"/>
        </w:rPr>
        <w:t>)*</w:t>
      </w:r>
      <w:r w:rsidRPr="00D55634">
        <w:t xml:space="preserve"> </w:t>
      </w:r>
      <w:r w:rsidRPr="00D55634">
        <w:rPr>
          <w:rFonts w:ascii="Times New Roman" w:eastAsia="Times New Roman" w:hAnsi="Times New Roman" w:cs="Times New Roman"/>
          <w:b/>
          <w:sz w:val="26"/>
          <w:szCs w:val="26"/>
          <w:lang w:eastAsia="ru-RU"/>
        </w:rPr>
        <w:t>910/ ρ</w:t>
      </w:r>
      <w:r w:rsidRPr="00D55634">
        <w:t xml:space="preserve"> </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55634">
        <w:rPr>
          <w:rFonts w:ascii="Times New Roman" w:eastAsia="Times New Roman" w:hAnsi="Times New Roman" w:cs="Times New Roman"/>
          <w:b/>
          <w:bCs/>
          <w:i/>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поправка на выбранном базисе: FCA/FOB/CIF,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55634">
        <w:rPr>
          <w:rFonts w:ascii="Times New Roman" w:eastAsia="Times New Roman" w:hAnsi="Times New Roman" w:cs="Times New Roman"/>
          <w:b/>
          <w:i/>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K</w:t>
      </w:r>
      <w:r w:rsidRPr="00D55634">
        <w:rPr>
          <w:rFonts w:ascii="Times New Roman" w:eastAsia="Times New Roman" w:hAnsi="Times New Roman" w:cs="Times New Roman"/>
          <w:b/>
          <w:sz w:val="26"/>
          <w:szCs w:val="26"/>
          <w:vertAlign w:val="subscript"/>
          <w:lang w:eastAsia="ru-RU"/>
        </w:rPr>
        <w:t>(F) EUR/USD</w:t>
      </w:r>
      <w:r w:rsidRPr="00D55634">
        <w:rPr>
          <w:rFonts w:ascii="Times New Roman" w:eastAsia="Times New Roman" w:hAnsi="Times New Roman" w:cs="Times New Roman"/>
          <w:b/>
          <w:sz w:val="26"/>
          <w:szCs w:val="26"/>
          <w:lang w:val="de-DE" w:eastAsia="ru-RU"/>
        </w:rPr>
        <w:t xml:space="preserve"> </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 </w:t>
      </w:r>
      <w:r w:rsidRPr="00D55634">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 xml:space="preserve">910 - </w:t>
      </w:r>
      <w:r w:rsidRPr="00D5563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в публикации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European</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Marketscan</w:t>
      </w:r>
      <w:r w:rsidRPr="00D55634">
        <w:rPr>
          <w:rFonts w:ascii="Times New Roman" w:eastAsia="Times New Roman" w:hAnsi="Times New Roman" w:cs="Times New Roman"/>
          <w:sz w:val="26"/>
          <w:szCs w:val="26"/>
          <w:lang w:eastAsia="ru-RU"/>
        </w:rPr>
        <w:t>» по позиции «</w:t>
      </w:r>
      <w:r w:rsidRPr="00D55634">
        <w:rPr>
          <w:rFonts w:ascii="Times New Roman" w:eastAsia="Times New Roman" w:hAnsi="Times New Roman" w:cs="Times New Roman"/>
          <w:sz w:val="26"/>
          <w:szCs w:val="26"/>
          <w:lang w:val="en-US" w:eastAsia="ru-RU"/>
        </w:rPr>
        <w:t>VGO</w:t>
      </w:r>
      <w:r w:rsidRPr="00D55634">
        <w:rPr>
          <w:rFonts w:ascii="Times New Roman" w:eastAsia="Times New Roman" w:hAnsi="Times New Roman" w:cs="Times New Roman"/>
          <w:sz w:val="26"/>
          <w:szCs w:val="26"/>
          <w:lang w:eastAsia="ru-RU"/>
        </w:rPr>
        <w:t xml:space="preserve"> 2%», а также предельно допустимому для ВГО производства ОАО «Нафтна»,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(f)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(Pr</w:t>
      </w:r>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val="en-US" w:eastAsia="ru-RU"/>
        </w:rPr>
        <w:t>Pr</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de-DE"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de-DE" w:eastAsia="ru-RU"/>
        </w:rPr>
        <w:t>USD</w:t>
      </w:r>
      <w:r w:rsidRPr="00D55634">
        <w:rPr>
          <w:rFonts w:ascii="Times New Roman" w:eastAsia="Times New Roman" w:hAnsi="Times New Roman" w:cs="Times New Roman"/>
          <w:b/>
          <w:sz w:val="26"/>
          <w:szCs w:val="26"/>
          <w:lang w:val="de-DE" w:eastAsia="ru-RU"/>
        </w:rPr>
        <w:t>)*</w:t>
      </w:r>
      <w:r w:rsidRPr="00D55634">
        <w:t xml:space="preserve"> </w:t>
      </w:r>
      <w:r w:rsidRPr="00D55634">
        <w:rPr>
          <w:rFonts w:ascii="Times New Roman" w:eastAsia="Times New Roman" w:hAnsi="Times New Roman" w:cs="Times New Roman"/>
          <w:b/>
          <w:sz w:val="26"/>
          <w:szCs w:val="26"/>
          <w:lang w:eastAsia="ru-RU"/>
        </w:rPr>
        <w:t>910/ ρ</w:t>
      </w:r>
      <w:r w:rsidRPr="00D55634">
        <w:t xml:space="preserve"> </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55634">
        <w:rPr>
          <w:rFonts w:ascii="Times New Roman" w:eastAsia="Times New Roman" w:hAnsi="Times New Roman" w:cs="Times New Roman"/>
          <w:b/>
          <w:i/>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w:t>
      </w:r>
      <w:r w:rsidRPr="00D55634">
        <w:rPr>
          <w:rFonts w:ascii="Times New Roman" w:eastAsia="Times New Roman" w:hAnsi="Times New Roman" w:cs="Times New Roman"/>
          <w:sz w:val="26"/>
          <w:szCs w:val="26"/>
          <w:lang w:eastAsia="ru-RU"/>
        </w:rPr>
        <w:t>– поправка на выбранном базисе: FCA/FOB/CIF,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de-DE"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de-DE" w:eastAsia="ru-RU"/>
        </w:rPr>
        <w:t>USD</w:t>
      </w:r>
      <w:r w:rsidRPr="00D55634">
        <w:rPr>
          <w:rFonts w:ascii="Times New Roman" w:eastAsia="Times New Roman" w:hAnsi="Times New Roman" w:cs="Times New Roman"/>
          <w:b/>
          <w:sz w:val="26"/>
          <w:szCs w:val="26"/>
          <w:lang w:val="de-DE" w:eastAsia="ru-RU"/>
        </w:rPr>
        <w:t xml:space="preserve"> </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de-DE" w:eastAsia="ru-RU"/>
        </w:rPr>
        <w:t> </w:t>
      </w:r>
      <w:r w:rsidRPr="00D5563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
          <w:i/>
          <w:sz w:val="26"/>
          <w:szCs w:val="26"/>
          <w:lang w:eastAsia="ru-RU"/>
        </w:rPr>
        <w:t>по всем дням публикаций курсов месяца</w:t>
      </w:r>
      <w:r w:rsidRPr="00D55634">
        <w:rPr>
          <w:rFonts w:ascii="Times New Roman" w:eastAsia="Times New Roman" w:hAnsi="Times New Roman" w:cs="Times New Roman"/>
          <w:sz w:val="26"/>
          <w:szCs w:val="26"/>
          <w:lang w:eastAsia="ru-RU"/>
        </w:rPr>
        <w:t xml:space="preserve"> формирования окончательной цены.</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910</w:t>
      </w:r>
      <w:r w:rsidRPr="00D55634">
        <w:rPr>
          <w:rFonts w:ascii="Symbol" w:eastAsia="Times New Roman" w:hAnsi="Symbol" w:cs="Times New Roman"/>
          <w:b/>
          <w:sz w:val="26"/>
          <w:szCs w:val="26"/>
          <w:lang w:eastAsia="ru-RU"/>
        </w:rPr>
        <w:t></w:t>
      </w:r>
      <w:r w:rsidRPr="00D55634">
        <w:rPr>
          <w:rFonts w:ascii="Symbol" w:eastAsia="Times New Roman" w:hAnsi="Symbol" w:cs="Times New Roman"/>
          <w:b/>
          <w:sz w:val="26"/>
          <w:szCs w:val="26"/>
          <w:lang w:eastAsia="ru-RU"/>
        </w:rPr>
        <w:t></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в публикации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European</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Marketscan</w:t>
      </w:r>
      <w:r w:rsidRPr="00D55634">
        <w:rPr>
          <w:rFonts w:ascii="Times New Roman" w:eastAsia="Times New Roman" w:hAnsi="Times New Roman" w:cs="Times New Roman"/>
          <w:sz w:val="26"/>
          <w:szCs w:val="26"/>
          <w:lang w:eastAsia="ru-RU"/>
        </w:rPr>
        <w:t>» по позиции «</w:t>
      </w:r>
      <w:r w:rsidRPr="00D55634">
        <w:rPr>
          <w:rFonts w:ascii="Times New Roman" w:eastAsia="Times New Roman" w:hAnsi="Times New Roman" w:cs="Times New Roman"/>
          <w:sz w:val="26"/>
          <w:szCs w:val="26"/>
          <w:lang w:val="en-US" w:eastAsia="ru-RU"/>
        </w:rPr>
        <w:t>VGO</w:t>
      </w:r>
      <w:r w:rsidRPr="00D55634">
        <w:rPr>
          <w:rFonts w:ascii="Times New Roman" w:eastAsia="Times New Roman" w:hAnsi="Times New Roman" w:cs="Times New Roman"/>
          <w:sz w:val="26"/>
          <w:szCs w:val="26"/>
          <w:lang w:eastAsia="ru-RU"/>
        </w:rPr>
        <w:t xml:space="preserve"> 2%», а также предельно допустимому для ВГО производства ОАО «Нафтан», кг/м3;</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(f)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Базисные котировки - котировки агентства «Platts»</w:t>
      </w:r>
      <w:r w:rsidRPr="00D55634">
        <w:rPr>
          <w:rFonts w:ascii="Times New Roman" w:eastAsia="Times New Roman" w:hAnsi="Times New Roman" w:cs="Times New Roman"/>
          <w:sz w:val="26"/>
          <w:szCs w:val="26"/>
          <w:lang w:eastAsia="ru-RU"/>
        </w:rPr>
        <w:t xml:space="preserve">: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D55634">
        <w:rPr>
          <w:rFonts w:ascii="Times New Roman" w:eastAsia="Times New Roman" w:hAnsi="Times New Roman" w:cs="Times New Roman"/>
          <w:sz w:val="26"/>
          <w:szCs w:val="26"/>
          <w:lang w:val="be-BY" w:eastAsia="ru-RU"/>
        </w:rPr>
        <w:t xml:space="preserve">– в публикации </w:t>
      </w:r>
      <w:r w:rsidRPr="00D55634">
        <w:rPr>
          <w:rFonts w:ascii="Times New Roman" w:eastAsia="Times New Roman" w:hAnsi="Times New Roman" w:cs="Times New Roman"/>
          <w:b/>
          <w:sz w:val="26"/>
          <w:szCs w:val="26"/>
          <w:lang w:val="be-BY" w:eastAsia="ru-RU"/>
        </w:rPr>
        <w:t>«Platts European Marketscan»</w:t>
      </w:r>
      <w:r w:rsidRPr="00D55634">
        <w:rPr>
          <w:rFonts w:ascii="Times New Roman" w:eastAsia="Times New Roman" w:hAnsi="Times New Roman" w:cs="Times New Roman"/>
          <w:sz w:val="26"/>
          <w:szCs w:val="26"/>
          <w:lang w:val="be-BY" w:eastAsia="ru-RU"/>
        </w:rPr>
        <w:t xml:space="preserve"> - по позиции </w:t>
      </w:r>
      <w:r w:rsidRPr="00D55634">
        <w:rPr>
          <w:rFonts w:ascii="Times New Roman" w:eastAsia="Times New Roman" w:hAnsi="Times New Roman" w:cs="Times New Roman"/>
          <w:b/>
          <w:sz w:val="26"/>
          <w:szCs w:val="26"/>
          <w:lang w:val="be-BY" w:eastAsia="ru-RU"/>
        </w:rPr>
        <w:t xml:space="preserve">«VGO 2%», </w:t>
      </w:r>
      <w:r w:rsidRPr="00D55634">
        <w:rPr>
          <w:rFonts w:ascii="Times New Roman" w:eastAsia="Times New Roman" w:hAnsi="Times New Roman" w:cs="Times New Roman"/>
          <w:sz w:val="26"/>
          <w:szCs w:val="26"/>
          <w:lang w:val="be-BY" w:eastAsia="ru-RU"/>
        </w:rPr>
        <w:t xml:space="preserve">публикуемые под заголовками </w:t>
      </w:r>
      <w:r w:rsidRPr="00D55634">
        <w:rPr>
          <w:rFonts w:ascii="Times New Roman" w:eastAsia="Times New Roman" w:hAnsi="Times New Roman" w:cs="Times New Roman"/>
          <w:b/>
          <w:sz w:val="26"/>
          <w:szCs w:val="26"/>
          <w:lang w:val="be-BY" w:eastAsia="ru-RU"/>
        </w:rPr>
        <w:t>«</w:t>
      </w:r>
      <w:r w:rsidRPr="00D55634">
        <w:rPr>
          <w:rFonts w:ascii="Times New Roman" w:eastAsia="Times New Roman" w:hAnsi="Times New Roman" w:cs="Times New Roman"/>
          <w:b/>
          <w:sz w:val="26"/>
          <w:szCs w:val="26"/>
          <w:lang w:val="en-US" w:eastAsia="ru-RU"/>
        </w:rPr>
        <w:t>Cargoes</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CIF</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NWE</w:t>
      </w:r>
      <w:r w:rsidRPr="00D55634">
        <w:rPr>
          <w:rFonts w:ascii="Times New Roman" w:eastAsia="Times New Roman" w:hAnsi="Times New Roman" w:cs="Times New Roman"/>
          <w:b/>
          <w:sz w:val="26"/>
          <w:szCs w:val="26"/>
          <w:lang w:val="be-BY" w:eastAsia="ru-RU"/>
        </w:rPr>
        <w:t xml:space="preserve"> / </w:t>
      </w:r>
      <w:r w:rsidRPr="00D55634">
        <w:rPr>
          <w:rFonts w:ascii="Times New Roman" w:eastAsia="Times New Roman" w:hAnsi="Times New Roman" w:cs="Times New Roman"/>
          <w:b/>
          <w:sz w:val="26"/>
          <w:szCs w:val="26"/>
          <w:lang w:eastAsia="ru-RU"/>
        </w:rPr>
        <w:t>Basis</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ARA</w:t>
      </w:r>
      <w:r w:rsidRPr="00D55634">
        <w:rPr>
          <w:rFonts w:ascii="Times New Roman" w:eastAsia="Times New Roman" w:hAnsi="Times New Roman" w:cs="Times New Roman"/>
          <w:b/>
          <w:sz w:val="26"/>
          <w:szCs w:val="26"/>
          <w:lang w:val="be-BY" w:eastAsia="ru-RU"/>
        </w:rPr>
        <w:t>» и «</w:t>
      </w:r>
      <w:r w:rsidRPr="00D55634">
        <w:rPr>
          <w:rFonts w:ascii="Times New Roman" w:eastAsia="Times New Roman" w:hAnsi="Times New Roman" w:cs="Times New Roman"/>
          <w:b/>
          <w:sz w:val="26"/>
          <w:szCs w:val="26"/>
          <w:lang w:val="en-US" w:eastAsia="ru-RU"/>
        </w:rPr>
        <w:t>Barges</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FOB</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Rotterdam</w:t>
      </w:r>
      <w:r w:rsidRPr="00D55634">
        <w:rPr>
          <w:rFonts w:ascii="Times New Roman" w:eastAsia="Times New Roman" w:hAnsi="Times New Roman" w:cs="Times New Roman"/>
          <w:b/>
          <w:sz w:val="26"/>
          <w:szCs w:val="26"/>
          <w:lang w:val="be-BY" w:eastAsia="ru-RU"/>
        </w:rPr>
        <w:t>»</w:t>
      </w:r>
      <w:r w:rsidRPr="00D55634">
        <w:rPr>
          <w:rFonts w:ascii="Times New Roman" w:eastAsia="Times New Roman" w:hAnsi="Times New Roman" w:cs="Times New Roman"/>
          <w:sz w:val="26"/>
          <w:szCs w:val="26"/>
          <w:lang w:val="be-BY" w:eastAsia="ru-RU"/>
        </w:rPr>
        <w:t xml:space="preserve"> - среднее из средних котировок котировочного дня, округленное до сотых долей;</w:t>
      </w:r>
    </w:p>
    <w:p w:rsidR="00B747A8" w:rsidRPr="00D55634" w:rsidRDefault="00B747A8" w:rsidP="00B747A8">
      <w:pPr>
        <w:tabs>
          <w:tab w:val="left" w:pos="567"/>
        </w:tabs>
        <w:spacing w:after="120" w:line="240" w:lineRule="auto"/>
        <w:ind w:right="-1"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 xml:space="preserve">Возможна опция формирования ценового предложения от котировок Platts в публикации Platts Crude Oil Marketwire по позиции </w:t>
      </w:r>
      <w:r w:rsidRPr="00D55634">
        <w:rPr>
          <w:rFonts w:ascii="Times New Roman" w:eastAsia="Times New Roman" w:hAnsi="Times New Roman" w:cs="Times New Roman"/>
          <w:b/>
          <w:sz w:val="26"/>
          <w:szCs w:val="26"/>
          <w:u w:val="single"/>
          <w:lang w:val="en-US" w:eastAsia="ru-RU"/>
        </w:rPr>
        <w:t>Brent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lang w:val="en-US" w:eastAsia="ru-RU"/>
        </w:rPr>
        <w:t>dated</w:t>
      </w:r>
      <w:r w:rsidRPr="00D55634">
        <w:rPr>
          <w:rFonts w:ascii="Times New Roman" w:eastAsia="Times New Roman" w:hAnsi="Times New Roman" w:cs="Times New Roman"/>
          <w:b/>
          <w:sz w:val="26"/>
          <w:szCs w:val="26"/>
          <w:u w:val="single"/>
          <w:lang w:eastAsia="ru-RU"/>
        </w:rPr>
        <w:t>) с применением следующих формул:</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предварительной цены (Pr</w:t>
      </w:r>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Товара:</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u w:val="single"/>
          <w:lang w:val="en-US" w:eastAsia="ru-RU"/>
        </w:rPr>
        <w:t>Pr</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u w:val="single"/>
          <w:lang w:val="en-US" w:eastAsia="ru-RU"/>
        </w:rPr>
        <w:t>Pl</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 xml:space="preserve">) + </w:t>
      </w:r>
      <w:r w:rsidRPr="00D55634">
        <w:rPr>
          <w:rFonts w:ascii="Times New Roman" w:eastAsia="Times New Roman" w:hAnsi="Times New Roman" w:cs="Times New Roman"/>
          <w:b/>
          <w:sz w:val="26"/>
          <w:szCs w:val="26"/>
          <w:u w:val="single"/>
          <w:lang w:val="en-US" w:eastAsia="ru-RU"/>
        </w:rPr>
        <w:t>D</w:t>
      </w:r>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val="en-US" w:eastAsia="ru-RU"/>
        </w:rPr>
        <w:t>bbl</w:t>
      </w:r>
      <w:r w:rsidRPr="00D55634">
        <w:rPr>
          <w:rFonts w:ascii="Times New Roman" w:eastAsia="Times New Roman" w:hAnsi="Times New Roman" w:cs="Times New Roman"/>
          <w:b/>
          <w:sz w:val="26"/>
          <w:szCs w:val="26"/>
          <w:u w:val="single"/>
          <w:vertAlign w:val="subscript"/>
          <w:lang w:eastAsia="ru-RU"/>
        </w:rPr>
        <w:t>(р)</w:t>
      </w:r>
      <w:r w:rsidRPr="00D55634">
        <w:rPr>
          <w:rFonts w:ascii="Times New Roman" w:eastAsia="Times New Roman" w:hAnsi="Times New Roman" w:cs="Times New Roman"/>
          <w:b/>
          <w:sz w:val="26"/>
          <w:szCs w:val="26"/>
          <w:u w:val="single"/>
          <w:lang w:eastAsia="ru-RU"/>
        </w:rPr>
        <w:t>*1,1/К(</w:t>
      </w:r>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val="en-US" w:eastAsia="ru-RU"/>
        </w:rPr>
        <w:t>EUR</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USD</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котировочным дням </w:t>
      </w:r>
      <w:r w:rsidRPr="00D55634">
        <w:rPr>
          <w:rFonts w:ascii="Times New Roman" w:eastAsia="Times New Roman" w:hAnsi="Times New Roman" w:cs="Times New Roman"/>
          <w:bCs/>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55634">
        <w:rPr>
          <w:rFonts w:ascii="Times New Roman" w:eastAsia="Times New Roman" w:hAnsi="Times New Roman" w:cs="Times New Roman"/>
          <w:b/>
          <w:sz w:val="26"/>
          <w:szCs w:val="26"/>
          <w:lang w:eastAsia="ru-RU"/>
        </w:rPr>
        <w:t xml:space="preserve">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в публикации Platts Crude Oil Marketwire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 xml:space="preserve"> – поправка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коэффициент баррелизации,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r w:rsidRPr="00D55634">
        <w:rPr>
          <w:rFonts w:ascii="Times New Roman" w:eastAsia="Times New Roman" w:hAnsi="Times New Roman" w:cs="Times New Roman"/>
          <w:b/>
          <w:sz w:val="26"/>
          <w:szCs w:val="26"/>
          <w:u w:val="single"/>
          <w:vertAlign w:val="subscript"/>
          <w:lang w:val="en-US" w:eastAsia="ru-RU"/>
        </w:rPr>
        <w:t>p</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p</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 xml:space="preserve">158,988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(p) - </w:t>
      </w:r>
      <w:r w:rsidRPr="00D55634">
        <w:rPr>
          <w:rFonts w:ascii="Times New Roman" w:eastAsia="Times New Roman" w:hAnsi="Times New Roman" w:cs="Times New Roman"/>
          <w:sz w:val="26"/>
          <w:szCs w:val="26"/>
          <w:lang w:eastAsia="ru-RU"/>
        </w:rPr>
        <w:t>среднее значение плотностей ВГО производства ОАО «Нафтан» при</w:t>
      </w:r>
      <w:r w:rsidRPr="00D55634">
        <w:rPr>
          <w:rFonts w:ascii="Times New Roman" w:eastAsia="Times New Roman" w:hAnsi="Times New Roman" w:cs="Times New Roman"/>
          <w:sz w:val="26"/>
          <w:szCs w:val="26"/>
          <w:lang w:eastAsia="ru-RU"/>
        </w:rPr>
        <w:br/>
        <w:t>15 Сº за период с октября 2017 г. по июль 2018 г, округленное до одного знака после запятой, 918,9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евро к доллару США информационного агентства Bloomberg BFIX 14:00 Frankfurt, опубликованный на сайте агентства, доступный по ссылке: </w:t>
      </w:r>
      <w:hyperlink r:id="rId11"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(Pr</w:t>
      </w:r>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Pr</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lang w:eastAsia="ru-RU"/>
        </w:rPr>
        <w:t xml:space="preserve"> 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котировочным дням </w:t>
      </w:r>
      <w:r w:rsidRPr="00D55634">
        <w:rPr>
          <w:rFonts w:ascii="Times New Roman" w:eastAsia="Times New Roman" w:hAnsi="Times New Roman" w:cs="Times New Roman"/>
          <w:bCs/>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55634">
        <w:rPr>
          <w:rFonts w:ascii="Times New Roman" w:eastAsia="Times New Roman" w:hAnsi="Times New Roman" w:cs="Times New Roman"/>
          <w:b/>
          <w:sz w:val="26"/>
          <w:szCs w:val="26"/>
          <w:lang w:eastAsia="ru-RU"/>
        </w:rPr>
        <w:t xml:space="preserve">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в публикации Platts Crude Oil Marketwire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 xml:space="preserve"> – поправка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коэффициент баррелизации,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 xml:space="preserve">158,988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евро к доллару США информационного агентства Bloomberg BFIX 14:00 Frankfurt, опубликованный на сайте агентства, доступный по ссылке: </w:t>
      </w:r>
      <w:hyperlink r:id="rId12"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всем котировочным дням </w:t>
      </w:r>
      <w:r w:rsidRPr="00D55634">
        <w:rPr>
          <w:rFonts w:ascii="Times New Roman" w:eastAsia="Times New Roman" w:hAnsi="Times New Roman" w:cs="Times New Roman"/>
          <w:bCs/>
          <w:iCs/>
          <w:sz w:val="26"/>
          <w:szCs w:val="26"/>
          <w:lang w:eastAsia="ru-RU"/>
        </w:rPr>
        <w:t>месяца</w:t>
      </w:r>
      <w:r w:rsidRPr="00D5563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55634">
        <w:rPr>
          <w:rFonts w:ascii="Times New Roman" w:eastAsia="Times New Roman" w:hAnsi="Times New Roman" w:cs="Times New Roman"/>
          <w:b/>
          <w:sz w:val="26"/>
          <w:szCs w:val="26"/>
          <w:lang w:eastAsia="ru-RU"/>
        </w:rPr>
        <w:t>в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в публикации Platts Crude Oil Marketwire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Cs/>
          <w:sz w:val="26"/>
          <w:szCs w:val="26"/>
          <w:lang w:val="de-DE" w:eastAsia="ru-RU"/>
        </w:rPr>
        <w:t>K</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EUR/USD «BFIX 14:00 Frankfurt», публикуемый информационным агентством Bloomberg на сайте </w:t>
      </w:r>
      <w:hyperlink r:id="rId13"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(Pr</w:t>
      </w:r>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Pr</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lang w:eastAsia="ru-RU"/>
        </w:rPr>
        <w:t xml:space="preserve"> 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где</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всем котировочным дням </w:t>
      </w:r>
      <w:r w:rsidRPr="00D55634">
        <w:rPr>
          <w:rFonts w:ascii="Times New Roman" w:eastAsia="Times New Roman" w:hAnsi="Times New Roman" w:cs="Times New Roman"/>
          <w:bCs/>
          <w:iCs/>
          <w:sz w:val="26"/>
          <w:szCs w:val="26"/>
          <w:lang w:eastAsia="ru-RU"/>
        </w:rPr>
        <w:t>месяца</w:t>
      </w:r>
      <w:r w:rsidRPr="00D5563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55634">
        <w:rPr>
          <w:rFonts w:ascii="Times New Roman" w:eastAsia="Times New Roman" w:hAnsi="Times New Roman" w:cs="Times New Roman"/>
          <w:b/>
          <w:sz w:val="26"/>
          <w:szCs w:val="26"/>
          <w:lang w:eastAsia="ru-RU"/>
        </w:rPr>
        <w:t>в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в публикации Platts Crude Oil Marketwire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sz w:val="26"/>
          <w:szCs w:val="26"/>
          <w:lang w:eastAsia="ru-RU"/>
        </w:rPr>
        <w:t xml:space="preserve"> – поправка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коэффициент баррелизации,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 xml:space="preserve">158,988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bCs/>
          <w:sz w:val="26"/>
          <w:szCs w:val="26"/>
          <w:lang w:val="de-DE" w:eastAsia="ru-RU"/>
        </w:rPr>
        <w:t>K</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de-DE" w:eastAsia="ru-RU"/>
        </w:rPr>
        <w:t> </w:t>
      </w:r>
      <w:r w:rsidRPr="00D55634">
        <w:rPr>
          <w:rFonts w:ascii="Times New Roman" w:eastAsia="Times New Roman" w:hAnsi="Times New Roman" w:cs="Times New Roman"/>
          <w:sz w:val="26"/>
          <w:szCs w:val="26"/>
          <w:lang w:eastAsia="ru-RU"/>
        </w:rPr>
        <w:t xml:space="preserve">среднее значение курсов EUR/USD «BFIX 14:00 Frankfurt», публикуемых информационным агентством Bloomberg на сайте </w:t>
      </w:r>
      <w:hyperlink r:id="rId14"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Cs/>
          <w:iCs/>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Базисные котировки - котировки агентства «Platts»</w:t>
      </w:r>
      <w:r w:rsidRPr="00D55634">
        <w:rPr>
          <w:rFonts w:ascii="Times New Roman" w:eastAsia="Times New Roman" w:hAnsi="Times New Roman" w:cs="Times New Roman"/>
          <w:sz w:val="26"/>
          <w:szCs w:val="26"/>
          <w:lang w:eastAsia="ru-RU"/>
        </w:rPr>
        <w:t xml:space="preserve">: </w:t>
      </w:r>
    </w:p>
    <w:p w:rsidR="00B747A8" w:rsidRPr="00D55634" w:rsidRDefault="00B747A8" w:rsidP="00B747A8">
      <w:pPr>
        <w:numPr>
          <w:ilvl w:val="0"/>
          <w:numId w:val="8"/>
        </w:numPr>
        <w:tabs>
          <w:tab w:val="left" w:pos="567"/>
        </w:tabs>
        <w:spacing w:after="0" w:line="240" w:lineRule="auto"/>
        <w:ind w:left="0" w:firstLine="567"/>
        <w:contextualSpacing/>
        <w:jc w:val="both"/>
        <w:rPr>
          <w:rFonts w:ascii="Times New Roman" w:eastAsia="Times New Roman" w:hAnsi="Times New Roman" w:cs="Times New Roman"/>
          <w:sz w:val="26"/>
          <w:szCs w:val="26"/>
          <w:lang w:val="be-BY" w:eastAsia="ru-RU"/>
        </w:rPr>
      </w:pPr>
      <w:r w:rsidRPr="00D55634">
        <w:rPr>
          <w:rFonts w:ascii="Times New Roman" w:eastAsia="Times New Roman" w:hAnsi="Times New Roman" w:cs="Times New Roman"/>
          <w:sz w:val="26"/>
          <w:szCs w:val="26"/>
          <w:lang w:val="be-BY" w:eastAsia="ru-RU"/>
        </w:rPr>
        <w:t>в публикации</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
          <w:sz w:val="26"/>
          <w:szCs w:val="26"/>
          <w:lang w:val="en-US" w:eastAsia="ru-RU"/>
        </w:rPr>
        <w:t>Platts</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Crude</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Oil</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Marketwire</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be-BY" w:eastAsia="ru-RU"/>
        </w:rPr>
        <w:t xml:space="preserve">котировки нефти </w:t>
      </w:r>
      <w:r w:rsidRPr="00D55634">
        <w:rPr>
          <w:rFonts w:ascii="Times New Roman" w:eastAsia="Times New Roman" w:hAnsi="Times New Roman" w:cs="Times New Roman"/>
          <w:b/>
          <w:sz w:val="26"/>
          <w:szCs w:val="26"/>
          <w:lang w:val="be-BY" w:eastAsia="ru-RU"/>
        </w:rPr>
        <w:t>Brent Dated</w:t>
      </w:r>
      <w:r w:rsidRPr="00D55634">
        <w:rPr>
          <w:rFonts w:ascii="Times New Roman" w:eastAsia="Times New Roman" w:hAnsi="Times New Roman" w:cs="Times New Roman"/>
          <w:sz w:val="26"/>
          <w:szCs w:val="26"/>
          <w:lang w:val="be-BY" w:eastAsia="ru-RU"/>
        </w:rPr>
        <w:t>,</w:t>
      </w:r>
      <w:r w:rsidRPr="00D55634">
        <w:t xml:space="preserve"> </w:t>
      </w:r>
      <w:r w:rsidRPr="00D55634">
        <w:rPr>
          <w:rFonts w:ascii="Times New Roman" w:eastAsia="Times New Roman" w:hAnsi="Times New Roman" w:cs="Times New Roman"/>
          <w:sz w:val="26"/>
          <w:szCs w:val="26"/>
          <w:lang w:val="be-BY" w:eastAsia="ru-RU"/>
        </w:rPr>
        <w:t>с применением округления до четырех знаков после запятой.</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D5563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D55634">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D5563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D55634">
        <w:rPr>
          <w:rFonts w:ascii="Times New Roman" w:eastAsia="Times New Roman" w:hAnsi="Times New Roman" w:cs="Times New Roman"/>
          <w:sz w:val="26"/>
          <w:szCs w:val="26"/>
          <w:lang w:eastAsia="ru-RU"/>
        </w:rPr>
        <w:t xml:space="preserve"> на сайте </w:t>
      </w:r>
      <w:hyperlink r:id="rId15" w:history="1">
        <w:r w:rsidRPr="00D55634">
          <w:rPr>
            <w:rFonts w:ascii="Times New Roman" w:eastAsia="Times New Roman" w:hAnsi="Times New Roman" w:cs="Times New Roman"/>
            <w:color w:val="0000FF" w:themeColor="hyperlink"/>
            <w:sz w:val="26"/>
            <w:szCs w:val="26"/>
            <w:u w:val="single"/>
            <w:lang w:eastAsia="ru-RU"/>
          </w:rPr>
          <w:t>www.</w:t>
        </w:r>
        <w:r w:rsidRPr="00D55634">
          <w:rPr>
            <w:rFonts w:ascii="Times New Roman" w:eastAsia="Times New Roman" w:hAnsi="Times New Roman" w:cs="Times New Roman"/>
            <w:color w:val="0000FF" w:themeColor="hyperlink"/>
            <w:sz w:val="26"/>
            <w:szCs w:val="26"/>
            <w:u w:val="single"/>
            <w:lang w:val="en-US" w:eastAsia="ru-RU"/>
          </w:rPr>
          <w:t>bloomberg</w:t>
        </w:r>
        <w:r w:rsidRPr="00D55634">
          <w:rPr>
            <w:rFonts w:ascii="Times New Roman" w:eastAsia="Times New Roman" w:hAnsi="Times New Roman" w:cs="Times New Roman"/>
            <w:color w:val="0000FF" w:themeColor="hyperlink"/>
            <w:sz w:val="26"/>
            <w:szCs w:val="26"/>
            <w:u w:val="single"/>
            <w:lang w:eastAsia="ru-RU"/>
          </w:rPr>
          <w:t>.</w:t>
        </w:r>
      </w:hyperlink>
      <w:r w:rsidRPr="00D55634">
        <w:rPr>
          <w:rFonts w:ascii="Times New Roman" w:eastAsia="Times New Roman" w:hAnsi="Times New Roman" w:cs="Times New Roman"/>
          <w:color w:val="0000FF" w:themeColor="hyperlink"/>
          <w:sz w:val="26"/>
          <w:szCs w:val="26"/>
          <w:u w:val="single"/>
          <w:lang w:val="en-US" w:eastAsia="ru-RU"/>
        </w:rPr>
        <w:t>com</w:t>
      </w:r>
      <w:r w:rsidRPr="00D55634">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6" w:history="1">
        <w:r w:rsidRPr="00D55634">
          <w:rPr>
            <w:rFonts w:ascii="Times New Roman" w:eastAsia="Times New Roman" w:hAnsi="Times New Roman" w:cs="Times New Roman"/>
            <w:color w:val="0000FF" w:themeColor="hyperlink"/>
            <w:sz w:val="26"/>
            <w:szCs w:val="26"/>
            <w:u w:val="single"/>
            <w:lang w:eastAsia="ru-RU"/>
          </w:rPr>
          <w:t>www.</w:t>
        </w:r>
        <w:r w:rsidRPr="00D55634">
          <w:rPr>
            <w:rFonts w:ascii="Times New Roman" w:eastAsia="Times New Roman" w:hAnsi="Times New Roman" w:cs="Times New Roman"/>
            <w:color w:val="0000FF" w:themeColor="hyperlink"/>
            <w:sz w:val="26"/>
            <w:szCs w:val="26"/>
            <w:u w:val="single"/>
            <w:lang w:val="en-US" w:eastAsia="ru-RU"/>
          </w:rPr>
          <w:t>bloomberg</w:t>
        </w:r>
        <w:r w:rsidRPr="00D55634">
          <w:rPr>
            <w:rFonts w:ascii="Times New Roman" w:eastAsia="Times New Roman" w:hAnsi="Times New Roman" w:cs="Times New Roman"/>
            <w:color w:val="0000FF" w:themeColor="hyperlink"/>
            <w:sz w:val="26"/>
            <w:szCs w:val="26"/>
            <w:u w:val="single"/>
            <w:lang w:eastAsia="ru-RU"/>
          </w:rPr>
          <w:t>.</w:t>
        </w:r>
      </w:hyperlink>
      <w:r w:rsidRPr="00D55634">
        <w:rPr>
          <w:rFonts w:ascii="Times New Roman" w:eastAsia="Times New Roman" w:hAnsi="Times New Roman" w:cs="Times New Roman"/>
          <w:color w:val="0000FF" w:themeColor="hyperlink"/>
          <w:sz w:val="26"/>
          <w:szCs w:val="26"/>
          <w:u w:val="single"/>
          <w:lang w:val="en-US" w:eastAsia="ru-RU"/>
        </w:rPr>
        <w:t>com</w:t>
      </w:r>
      <w:r w:rsidRPr="00D55634">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346424" w:rsidRPr="00D5563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D55634">
        <w:rPr>
          <w:rFonts w:ascii="Times New Roman" w:eastAsia="Times New Roman" w:hAnsi="Times New Roman" w:cs="Times New Roman"/>
          <w:color w:val="000000"/>
          <w:sz w:val="26"/>
          <w:szCs w:val="26"/>
          <w:lang w:eastAsia="ru-RU"/>
        </w:rPr>
        <w:t xml:space="preserve"> октябрь</w:t>
      </w:r>
      <w:r w:rsidRPr="00D55634">
        <w:rPr>
          <w:rFonts w:ascii="Times New Roman" w:eastAsia="Times New Roman" w:hAnsi="Times New Roman" w:cs="Times New Roman"/>
          <w:color w:val="000000"/>
          <w:sz w:val="26"/>
          <w:szCs w:val="26"/>
          <w:lang w:eastAsia="ru-RU"/>
        </w:rPr>
        <w:t xml:space="preserve"> 2018 г. (ориент</w:t>
      </w:r>
      <w:r w:rsidR="00433BF4" w:rsidRPr="00D55634">
        <w:rPr>
          <w:rFonts w:ascii="Times New Roman" w:eastAsia="Times New Roman" w:hAnsi="Times New Roman" w:cs="Times New Roman"/>
          <w:color w:val="000000"/>
          <w:sz w:val="26"/>
          <w:szCs w:val="26"/>
          <w:lang w:eastAsia="ru-RU"/>
        </w:rPr>
        <w:t>ировочный период отгрузки октябрь</w:t>
      </w:r>
      <w:r w:rsidRPr="00D55634">
        <w:rPr>
          <w:rFonts w:ascii="Times New Roman" w:eastAsia="Times New Roman" w:hAnsi="Times New Roman" w:cs="Times New Roman"/>
          <w:color w:val="000000"/>
          <w:sz w:val="26"/>
          <w:szCs w:val="26"/>
          <w:lang w:eastAsia="ru-RU"/>
        </w:rPr>
        <w:t xml:space="preserve"> - </w:t>
      </w:r>
      <w:r w:rsidR="00433BF4" w:rsidRPr="00D55634">
        <w:rPr>
          <w:rFonts w:ascii="Times New Roman" w:eastAsia="Times New Roman" w:hAnsi="Times New Roman" w:cs="Times New Roman"/>
          <w:color w:val="000000"/>
          <w:sz w:val="26"/>
          <w:szCs w:val="26"/>
          <w:lang w:eastAsia="ru-RU"/>
        </w:rPr>
        <w:t>ноябрь</w:t>
      </w:r>
      <w:r w:rsidRPr="00D55634">
        <w:rPr>
          <w:rFonts w:ascii="Times New Roman" w:eastAsia="Times New Roman" w:hAnsi="Times New Roman" w:cs="Times New Roman"/>
          <w:color w:val="000000"/>
          <w:sz w:val="26"/>
          <w:szCs w:val="26"/>
          <w:lang w:eastAsia="ru-RU"/>
        </w:rPr>
        <w:t xml:space="preserve"> 2018 г.);</w:t>
      </w:r>
    </w:p>
    <w:p w:rsidR="00346424" w:rsidRPr="00D5563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 - - - - - - - -</w:t>
      </w:r>
    </w:p>
    <w:p w:rsidR="00346424" w:rsidRPr="00D55634" w:rsidRDefault="00B747A8"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Окончательная цена десятой</w:t>
      </w:r>
      <w:r w:rsidR="00346424" w:rsidRPr="00D55634">
        <w:rPr>
          <w:rFonts w:ascii="Times New Roman" w:eastAsia="Times New Roman" w:hAnsi="Times New Roman" w:cs="Times New Roman"/>
          <w:color w:val="000000"/>
          <w:sz w:val="26"/>
          <w:szCs w:val="26"/>
          <w:lang w:eastAsia="ru-RU"/>
        </w:rPr>
        <w:t xml:space="preserve"> месячной согласованной партии Товара производства рассчитывается по вс</w:t>
      </w:r>
      <w:r w:rsidRPr="00D55634">
        <w:rPr>
          <w:rFonts w:ascii="Times New Roman" w:eastAsia="Times New Roman" w:hAnsi="Times New Roman" w:cs="Times New Roman"/>
          <w:color w:val="000000"/>
          <w:sz w:val="26"/>
          <w:szCs w:val="26"/>
          <w:lang w:eastAsia="ru-RU"/>
        </w:rPr>
        <w:t>ем котировочным дням за июль</w:t>
      </w:r>
      <w:r w:rsidR="00346424" w:rsidRPr="00D55634">
        <w:rPr>
          <w:rFonts w:ascii="Times New Roman" w:eastAsia="Times New Roman" w:hAnsi="Times New Roman" w:cs="Times New Roman"/>
          <w:color w:val="000000"/>
          <w:sz w:val="26"/>
          <w:szCs w:val="26"/>
          <w:lang w:eastAsia="ru-RU"/>
        </w:rPr>
        <w:t xml:space="preserve"> 2019 г. (ориентировочный период отгру</w:t>
      </w:r>
      <w:r w:rsidRPr="00D55634">
        <w:rPr>
          <w:rFonts w:ascii="Times New Roman" w:eastAsia="Times New Roman" w:hAnsi="Times New Roman" w:cs="Times New Roman"/>
          <w:color w:val="000000"/>
          <w:sz w:val="26"/>
          <w:szCs w:val="26"/>
          <w:lang w:eastAsia="ru-RU"/>
        </w:rPr>
        <w:t>зки июль</w:t>
      </w:r>
      <w:r w:rsidR="00346424" w:rsidRPr="00D55634">
        <w:rPr>
          <w:rFonts w:ascii="Times New Roman" w:eastAsia="Times New Roman" w:hAnsi="Times New Roman" w:cs="Times New Roman"/>
          <w:color w:val="000000"/>
          <w:sz w:val="26"/>
          <w:szCs w:val="26"/>
          <w:lang w:eastAsia="ru-RU"/>
        </w:rPr>
        <w:t xml:space="preserve"> - </w:t>
      </w:r>
      <w:r w:rsidRPr="00D55634">
        <w:rPr>
          <w:rFonts w:ascii="Times New Roman" w:eastAsia="Times New Roman" w:hAnsi="Times New Roman" w:cs="Times New Roman"/>
          <w:color w:val="000000"/>
          <w:sz w:val="26"/>
          <w:szCs w:val="26"/>
          <w:lang w:eastAsia="ru-RU"/>
        </w:rPr>
        <w:t>август</w:t>
      </w:r>
      <w:r w:rsidR="00346424" w:rsidRPr="00D55634">
        <w:rPr>
          <w:rFonts w:ascii="Times New Roman" w:eastAsia="Times New Roman" w:hAnsi="Times New Roman" w:cs="Times New Roman"/>
          <w:color w:val="000000"/>
          <w:sz w:val="26"/>
          <w:szCs w:val="26"/>
          <w:lang w:eastAsia="ru-RU"/>
        </w:rPr>
        <w:t xml:space="preserve"> 2019 г.).</w:t>
      </w:r>
    </w:p>
    <w:p w:rsidR="00064A8C" w:rsidRPr="00D55634" w:rsidRDefault="00064A8C"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727288" w:rsidRPr="00D55634"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t>Услови</w:t>
      </w:r>
      <w:r w:rsidR="00C3237D" w:rsidRPr="00D55634">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D5563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Заявка на участие</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3</w:t>
      </w:r>
      <w:r w:rsidRPr="00D55634">
        <w:rPr>
          <w:rFonts w:ascii="Times New Roman" w:eastAsia="Times New Roman" w:hAnsi="Times New Roman" w:cs="Times New Roman"/>
          <w:sz w:val="26"/>
          <w:szCs w:val="26"/>
          <w:u w:val="single"/>
          <w:lang w:eastAsia="ru-RU"/>
        </w:rPr>
        <w:t xml:space="preserve"> </w:t>
      </w:r>
      <w:r w:rsidR="00040283" w:rsidRPr="00D55634">
        <w:rPr>
          <w:rFonts w:ascii="Times New Roman" w:eastAsia="Times New Roman" w:hAnsi="Times New Roman" w:cs="Times New Roman"/>
          <w:sz w:val="26"/>
          <w:szCs w:val="26"/>
          <w:u w:val="single"/>
          <w:lang w:eastAsia="ru-RU"/>
        </w:rPr>
        <w:t>октябр</w:t>
      </w:r>
      <w:r w:rsidR="000A7953" w:rsidRPr="00D55634">
        <w:rPr>
          <w:rFonts w:ascii="Times New Roman" w:eastAsia="Times New Roman" w:hAnsi="Times New Roman" w:cs="Times New Roman"/>
          <w:sz w:val="26"/>
          <w:szCs w:val="26"/>
          <w:u w:val="single"/>
          <w:lang w:eastAsia="ru-RU"/>
        </w:rPr>
        <w:t>я</w:t>
      </w:r>
      <w:r w:rsidR="00346424"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u w:val="single"/>
          <w:lang w:eastAsia="ru-RU"/>
        </w:rPr>
        <w:t>201</w:t>
      </w:r>
      <w:r w:rsidR="008B7F00"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Pr="00D55634">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D5563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Пакет документов</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3</w:t>
      </w:r>
      <w:r w:rsidR="000A7953"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8B7F00"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Pr="00D55634">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Устав (учредительный договор);</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Свидетельство о регистрации;</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D55634">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D55634">
        <w:rPr>
          <w:rFonts w:ascii="Times New Roman" w:hAnsi="Times New Roman" w:cs="Times New Roman"/>
          <w:sz w:val="26"/>
          <w:szCs w:val="26"/>
        </w:rPr>
        <w:t>не ранее</w:t>
      </w:r>
      <w:r w:rsidRPr="00D55634">
        <w:rPr>
          <w:rFonts w:ascii="Times New Roman" w:hAnsi="Times New Roman" w:cs="Times New Roman"/>
          <w:sz w:val="26"/>
          <w:szCs w:val="26"/>
        </w:rPr>
        <w:t>, чем за 6 месяцев до даты проведения Конкурса</w:t>
      </w:r>
      <w:r w:rsidRPr="00D55634">
        <w:rPr>
          <w:rFonts w:ascii="Times New Roman" w:eastAsia="Times New Roman" w:hAnsi="Times New Roman" w:cs="Times New Roman"/>
          <w:sz w:val="26"/>
          <w:szCs w:val="26"/>
          <w:lang w:eastAsia="ru-RU"/>
        </w:rPr>
        <w:t>;</w:t>
      </w:r>
      <w:bookmarkStart w:id="0" w:name="Par0"/>
      <w:bookmarkEnd w:id="0"/>
      <w:r w:rsidRPr="00D55634">
        <w:rPr>
          <w:rFonts w:ascii="Times New Roman" w:hAnsi="Times New Roman" w:cs="Times New Roman"/>
          <w:sz w:val="26"/>
          <w:szCs w:val="26"/>
        </w:rPr>
        <w:t xml:space="preserve"> </w:t>
      </w:r>
      <w:bookmarkStart w:id="1" w:name="Par1"/>
      <w:bookmarkEnd w:id="1"/>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D55634">
        <w:rPr>
          <w:rFonts w:ascii="Times New Roman" w:eastAsia="Times New Roman" w:hAnsi="Times New Roman" w:cs="Times New Roman"/>
          <w:sz w:val="26"/>
          <w:szCs w:val="26"/>
          <w:lang w:eastAsia="ru-RU"/>
        </w:rPr>
        <w:t xml:space="preserve"> (по адресу: Республика Беларусь, 220140, г. Минск,</w:t>
      </w:r>
      <w:r w:rsidRPr="00D55634">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i/>
          <w:sz w:val="26"/>
          <w:szCs w:val="26"/>
          <w:u w:val="single"/>
          <w:lang w:eastAsia="ru-RU"/>
        </w:rPr>
        <w:t>указать вид нефтепродукта</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С</w:t>
      </w:r>
      <w:r w:rsidR="00C3237D" w:rsidRPr="00D55634">
        <w:rPr>
          <w:rFonts w:ascii="Times New Roman" w:eastAsia="Times New Roman" w:hAnsi="Times New Roman" w:cs="Times New Roman"/>
          <w:b/>
          <w:i/>
          <w:color w:val="0000FF"/>
          <w:sz w:val="26"/>
          <w:szCs w:val="26"/>
          <w:lang w:eastAsia="ru-RU"/>
        </w:rPr>
        <w:t>оглашение об участии в Конкурсе</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064A8C" w:rsidRPr="00D55634">
        <w:rPr>
          <w:rFonts w:ascii="Times New Roman" w:eastAsia="Times New Roman" w:hAnsi="Times New Roman" w:cs="Times New Roman"/>
          <w:sz w:val="26"/>
          <w:szCs w:val="26"/>
          <w:u w:val="single"/>
          <w:lang w:eastAsia="ru-RU"/>
        </w:rPr>
        <w:t>3</w:t>
      </w:r>
      <w:r w:rsidR="000A7953"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К</w:t>
      </w:r>
      <w:r w:rsidR="00C3237D" w:rsidRPr="00D55634">
        <w:rPr>
          <w:rFonts w:ascii="Times New Roman" w:eastAsia="Times New Roman" w:hAnsi="Times New Roman" w:cs="Times New Roman"/>
          <w:b/>
          <w:i/>
          <w:color w:val="0000FF"/>
          <w:sz w:val="26"/>
          <w:szCs w:val="26"/>
          <w:lang w:eastAsia="ru-RU"/>
        </w:rPr>
        <w:t>онкурсный задаток</w:t>
      </w:r>
    </w:p>
    <w:p w:rsidR="002F0743"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D55634">
        <w:rPr>
          <w:rFonts w:ascii="Times New Roman" w:eastAsia="Times New Roman" w:hAnsi="Times New Roman" w:cs="Times New Roman"/>
          <w:b/>
          <w:sz w:val="26"/>
          <w:szCs w:val="26"/>
          <w:lang w:eastAsia="ru-RU"/>
        </w:rPr>
        <w:t>максимальной</w:t>
      </w:r>
      <w:r w:rsidR="0077624D"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месячной партии Товара, планируемого к приобретению.</w:t>
      </w:r>
    </w:p>
    <w:p w:rsidR="00064A8C" w:rsidRPr="00D55634" w:rsidRDefault="00064A8C"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желания участника приобрести два и более лота, размер задатка суммируется по каждому лоту.</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Вносимый задаток обеспечива</w:t>
      </w:r>
      <w:r w:rsidR="002F0743" w:rsidRPr="00D55634">
        <w:rPr>
          <w:rFonts w:ascii="Times New Roman" w:eastAsia="Times New Roman" w:hAnsi="Times New Roman" w:cs="Times New Roman"/>
          <w:sz w:val="26"/>
          <w:szCs w:val="26"/>
          <w:lang w:eastAsia="ru-RU"/>
        </w:rPr>
        <w:t>ет соблюдение Участником условия</w:t>
      </w:r>
      <w:r w:rsidRPr="00D55634">
        <w:rPr>
          <w:rFonts w:ascii="Times New Roman" w:eastAsia="Times New Roman" w:hAnsi="Times New Roman" w:cs="Times New Roman"/>
          <w:sz w:val="26"/>
          <w:szCs w:val="26"/>
          <w:lang w:eastAsia="ru-RU"/>
        </w:rPr>
        <w:t xml:space="preserve"> о безотзывности</w:t>
      </w:r>
      <w:r w:rsidR="00027468" w:rsidRPr="00D55634">
        <w:rPr>
          <w:rFonts w:ascii="Times New Roman" w:eastAsia="Times New Roman" w:hAnsi="Times New Roman" w:cs="Times New Roman"/>
          <w:sz w:val="26"/>
          <w:szCs w:val="26"/>
          <w:lang w:eastAsia="ru-RU"/>
        </w:rPr>
        <w:t xml:space="preserve"> и неухудшения </w:t>
      </w:r>
      <w:r w:rsidRPr="00D55634">
        <w:rPr>
          <w:rFonts w:ascii="Times New Roman" w:eastAsia="Times New Roman" w:hAnsi="Times New Roman" w:cs="Times New Roman"/>
          <w:sz w:val="26"/>
          <w:szCs w:val="26"/>
          <w:lang w:eastAsia="ru-RU"/>
        </w:rPr>
        <w:t>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D55634">
        <w:rPr>
          <w:rFonts w:ascii="Times New Roman" w:eastAsia="Times New Roman" w:hAnsi="Times New Roman" w:cs="Times New Roman"/>
          <w:sz w:val="26"/>
          <w:szCs w:val="26"/>
          <w:lang w:val="en-US" w:eastAsia="ru-RU"/>
        </w:rPr>
        <w:t>BNK</w:t>
      </w:r>
      <w:r w:rsidR="00237D4F" w:rsidRPr="00D55634">
        <w:rPr>
          <w:rFonts w:ascii="Times New Roman" w:eastAsia="Times New Roman" w:hAnsi="Times New Roman" w:cs="Times New Roman"/>
          <w:sz w:val="26"/>
          <w:szCs w:val="26"/>
          <w:lang w:eastAsia="ru-RU"/>
        </w:rPr>
        <w:t xml:space="preserve"> (</w:t>
      </w:r>
      <w:r w:rsidR="00237D4F" w:rsidRPr="00D55634">
        <w:rPr>
          <w:rFonts w:ascii="Times New Roman" w:eastAsia="Times New Roman" w:hAnsi="Times New Roman" w:cs="Times New Roman"/>
          <w:sz w:val="26"/>
          <w:szCs w:val="26"/>
          <w:lang w:val="en-US" w:eastAsia="ru-RU"/>
        </w:rPr>
        <w:t>UK</w:t>
      </w:r>
      <w:r w:rsidR="00237D4F" w:rsidRPr="00D55634">
        <w:rPr>
          <w:rFonts w:ascii="Times New Roman" w:eastAsia="Times New Roman" w:hAnsi="Times New Roman" w:cs="Times New Roman"/>
          <w:sz w:val="26"/>
          <w:szCs w:val="26"/>
          <w:lang w:eastAsia="ru-RU"/>
        </w:rPr>
        <w:t xml:space="preserve">) </w:t>
      </w:r>
      <w:r w:rsidR="00237D4F" w:rsidRPr="00D55634">
        <w:rPr>
          <w:rFonts w:ascii="Times New Roman" w:eastAsia="Times New Roman" w:hAnsi="Times New Roman" w:cs="Times New Roman"/>
          <w:sz w:val="26"/>
          <w:szCs w:val="26"/>
          <w:lang w:val="en-US" w:eastAsia="ru-RU"/>
        </w:rPr>
        <w:t>Ltd</w:t>
      </w:r>
      <w:r w:rsidRPr="00D55634">
        <w:rPr>
          <w:rFonts w:ascii="Times New Roman" w:eastAsia="Times New Roman" w:hAnsi="Times New Roman" w:cs="Times New Roman"/>
          <w:sz w:val="26"/>
          <w:szCs w:val="26"/>
          <w:lang w:eastAsia="ru-RU"/>
        </w:rPr>
        <w:t xml:space="preserve"> Контрактного обеспечения.</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D55634">
        <w:rPr>
          <w:rFonts w:ascii="Times New Roman" w:eastAsia="Times New Roman" w:hAnsi="Times New Roman" w:cs="Times New Roman"/>
          <w:sz w:val="26"/>
          <w:szCs w:val="26"/>
          <w:lang w:eastAsia="ru-RU"/>
        </w:rPr>
        <w:t>изменения</w:t>
      </w:r>
      <w:r w:rsidR="00C244A8"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eastAsia="ru-RU"/>
        </w:rPr>
        <w:t>Участником коммерческо</w:t>
      </w:r>
      <w:r w:rsidR="00C244A8" w:rsidRPr="00D55634">
        <w:rPr>
          <w:rFonts w:ascii="Times New Roman" w:eastAsia="Times New Roman" w:hAnsi="Times New Roman" w:cs="Times New Roman"/>
          <w:sz w:val="26"/>
          <w:szCs w:val="26"/>
          <w:lang w:eastAsia="ru-RU"/>
        </w:rPr>
        <w:t>го</w:t>
      </w:r>
      <w:r w:rsidRPr="00D55634">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D55634"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П</w:t>
      </w:r>
      <w:r w:rsidR="00A241C6" w:rsidRPr="00D55634">
        <w:rPr>
          <w:rFonts w:ascii="Times New Roman" w:eastAsia="Times New Roman" w:hAnsi="Times New Roman" w:cs="Times New Roman"/>
          <w:b/>
          <w:sz w:val="26"/>
          <w:szCs w:val="26"/>
          <w:u w:val="single"/>
          <w:lang w:eastAsia="ru-RU"/>
        </w:rPr>
        <w:t>ретендент</w:t>
      </w:r>
      <w:r w:rsidRPr="00D55634">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D55634">
        <w:rPr>
          <w:rFonts w:ascii="Times New Roman" w:eastAsia="Times New Roman" w:hAnsi="Times New Roman" w:cs="Times New Roman"/>
          <w:b/>
          <w:sz w:val="26"/>
          <w:szCs w:val="26"/>
          <w:u w:val="single"/>
          <w:lang w:eastAsia="ru-RU"/>
        </w:rPr>
        <w:t>т сумма внесенного задатка.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D55634"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D55634">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064A8C" w:rsidRPr="00D55634">
        <w:rPr>
          <w:rFonts w:ascii="Times New Roman" w:eastAsia="Times New Roman" w:hAnsi="Times New Roman" w:cs="Times New Roman"/>
          <w:color w:val="000000" w:themeColor="text1"/>
          <w:sz w:val="26"/>
          <w:szCs w:val="26"/>
          <w:u w:val="single"/>
          <w:lang w:eastAsia="ru-RU"/>
        </w:rPr>
        <w:t>4</w:t>
      </w:r>
      <w:r w:rsidRPr="00D55634">
        <w:rPr>
          <w:rFonts w:ascii="Times New Roman" w:eastAsia="Times New Roman" w:hAnsi="Times New Roman" w:cs="Times New Roman"/>
          <w:color w:val="000000" w:themeColor="text1"/>
          <w:sz w:val="26"/>
          <w:szCs w:val="26"/>
          <w:u w:val="single"/>
          <w:lang w:eastAsia="ru-RU"/>
        </w:rPr>
        <w:t xml:space="preserve"> октября 2018 г.</w:t>
      </w:r>
      <w:r w:rsidRPr="00D55634">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Валюта платежа задатка – евро.</w:t>
      </w: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D55634">
        <w:rPr>
          <w:rFonts w:ascii="Times New Roman" w:eastAsia="Times New Roman" w:hAnsi="Times New Roman" w:cs="Times New Roman"/>
          <w:b/>
          <w:i/>
          <w:color w:val="0000FF"/>
          <w:sz w:val="26"/>
          <w:szCs w:val="26"/>
          <w:lang w:eastAsia="ru-RU"/>
        </w:rPr>
        <w:t xml:space="preserve">К участию в Конкурсе </w:t>
      </w:r>
      <w:r w:rsidR="00C3237D" w:rsidRPr="00D55634">
        <w:rPr>
          <w:rFonts w:ascii="Times New Roman" w:eastAsia="Times New Roman" w:hAnsi="Times New Roman" w:cs="Times New Roman"/>
          <w:b/>
          <w:i/>
          <w:color w:val="0000FF"/>
          <w:sz w:val="26"/>
          <w:szCs w:val="26"/>
          <w:u w:val="single"/>
          <w:lang w:eastAsia="ru-RU"/>
        </w:rPr>
        <w:t>не допускаются компании</w:t>
      </w:r>
    </w:p>
    <w:p w:rsidR="00727288" w:rsidRPr="00D55634"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не заключившие Соглашения об участии в Конкурсе;</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не внесшие в установленном порядке задаток;</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727288" w:rsidRPr="00D55634"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D5563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t>Условия проведения Конкурса</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D55634">
        <w:rPr>
          <w:rFonts w:ascii="Times New Roman" w:eastAsia="Times New Roman" w:hAnsi="Times New Roman" w:cs="Times New Roman"/>
          <w:sz w:val="26"/>
          <w:szCs w:val="26"/>
          <w:lang w:eastAsia="ru-RU"/>
        </w:rPr>
        <w:t>03</w:t>
      </w:r>
      <w:r w:rsidRPr="00D55634">
        <w:rPr>
          <w:rFonts w:ascii="Times New Roman" w:eastAsia="Times New Roman" w:hAnsi="Times New Roman" w:cs="Times New Roman"/>
          <w:sz w:val="26"/>
          <w:szCs w:val="26"/>
          <w:lang w:eastAsia="ru-RU"/>
        </w:rPr>
        <w:t>.</w:t>
      </w:r>
    </w:p>
    <w:p w:rsidR="00042C9B" w:rsidRPr="00D55634"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sz w:val="26"/>
          <w:szCs w:val="26"/>
          <w:lang w:eastAsia="ru-RU"/>
        </w:rPr>
        <w:t xml:space="preserve">Дата и время проведения Конкурса – </w:t>
      </w:r>
      <w:r w:rsidR="00064A8C" w:rsidRPr="00D55634">
        <w:rPr>
          <w:rFonts w:ascii="Times New Roman" w:eastAsia="Times New Roman" w:hAnsi="Times New Roman" w:cs="Times New Roman"/>
          <w:b/>
          <w:sz w:val="26"/>
          <w:szCs w:val="26"/>
          <w:u w:val="single"/>
          <w:lang w:eastAsia="ru-RU"/>
        </w:rPr>
        <w:t>4</w:t>
      </w:r>
      <w:r w:rsidR="00284FDB" w:rsidRPr="00D55634">
        <w:rPr>
          <w:rFonts w:ascii="Times New Roman" w:eastAsia="Times New Roman" w:hAnsi="Times New Roman" w:cs="Times New Roman"/>
          <w:b/>
          <w:sz w:val="26"/>
          <w:szCs w:val="26"/>
          <w:u w:val="single"/>
          <w:lang w:eastAsia="ru-RU"/>
        </w:rPr>
        <w:t xml:space="preserve"> </w:t>
      </w:r>
      <w:r w:rsidR="007F310D" w:rsidRPr="00D55634">
        <w:rPr>
          <w:rFonts w:ascii="Times New Roman" w:eastAsia="Times New Roman" w:hAnsi="Times New Roman" w:cs="Times New Roman"/>
          <w:b/>
          <w:sz w:val="26"/>
          <w:szCs w:val="26"/>
          <w:u w:val="single"/>
          <w:lang w:eastAsia="ru-RU"/>
        </w:rPr>
        <w:t>ок</w:t>
      </w:r>
      <w:r w:rsidR="000A7953" w:rsidRPr="00D55634">
        <w:rPr>
          <w:rFonts w:ascii="Times New Roman" w:eastAsia="Times New Roman" w:hAnsi="Times New Roman" w:cs="Times New Roman"/>
          <w:b/>
          <w:sz w:val="26"/>
          <w:szCs w:val="26"/>
          <w:u w:val="single"/>
          <w:lang w:eastAsia="ru-RU"/>
        </w:rPr>
        <w:t>тября</w:t>
      </w:r>
      <w:r w:rsidR="0035362B" w:rsidRPr="00D55634">
        <w:rPr>
          <w:rFonts w:ascii="Times New Roman" w:eastAsia="Times New Roman" w:hAnsi="Times New Roman" w:cs="Times New Roman"/>
          <w:b/>
          <w:sz w:val="26"/>
          <w:szCs w:val="26"/>
          <w:u w:val="single"/>
          <w:lang w:eastAsia="ru-RU"/>
        </w:rPr>
        <w:t xml:space="preserve"> 2018</w:t>
      </w:r>
      <w:r w:rsidRPr="00D55634">
        <w:rPr>
          <w:rFonts w:ascii="Times New Roman" w:eastAsia="Times New Roman" w:hAnsi="Times New Roman" w:cs="Times New Roman"/>
          <w:b/>
          <w:sz w:val="26"/>
          <w:szCs w:val="26"/>
          <w:u w:val="single"/>
          <w:lang w:eastAsia="ru-RU"/>
        </w:rPr>
        <w:t> г.</w:t>
      </w:r>
      <w:r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b/>
          <w:color w:val="000000"/>
          <w:sz w:val="26"/>
          <w:szCs w:val="26"/>
          <w:lang w:eastAsia="ru-RU"/>
        </w:rPr>
        <w:t>в 1</w:t>
      </w:r>
      <w:r w:rsidR="008B66AC" w:rsidRPr="00D55634">
        <w:rPr>
          <w:rFonts w:ascii="Times New Roman" w:eastAsia="Times New Roman" w:hAnsi="Times New Roman" w:cs="Times New Roman"/>
          <w:b/>
          <w:color w:val="000000"/>
          <w:sz w:val="26"/>
          <w:szCs w:val="26"/>
          <w:lang w:eastAsia="ru-RU"/>
        </w:rPr>
        <w:t>4</w:t>
      </w:r>
      <w:r w:rsidRPr="00D55634">
        <w:rPr>
          <w:rFonts w:ascii="Times New Roman" w:eastAsia="Times New Roman" w:hAnsi="Times New Roman" w:cs="Times New Roman"/>
          <w:b/>
          <w:color w:val="000000"/>
          <w:sz w:val="26"/>
          <w:szCs w:val="26"/>
          <w:lang w:eastAsia="ru-RU"/>
        </w:rPr>
        <w:t>:00 ч</w:t>
      </w:r>
      <w:r w:rsidRPr="00D55634">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по местному времени </w:t>
      </w:r>
      <w:r w:rsidR="00064A8C" w:rsidRPr="00D55634">
        <w:rPr>
          <w:rFonts w:ascii="Times New Roman" w:eastAsia="Times New Roman" w:hAnsi="Times New Roman" w:cs="Times New Roman"/>
          <w:sz w:val="26"/>
          <w:szCs w:val="26"/>
          <w:u w:val="single"/>
          <w:lang w:eastAsia="ru-RU"/>
        </w:rPr>
        <w:t>4</w:t>
      </w:r>
      <w:r w:rsidR="003C2090"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xml:space="preserve"> г. </w:t>
      </w:r>
      <w:r w:rsidRPr="00D55634">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«Конкурс коммерческих предложений по </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i/>
          <w:sz w:val="26"/>
          <w:szCs w:val="26"/>
          <w:u w:val="single"/>
          <w:lang w:eastAsia="ru-RU"/>
        </w:rPr>
        <w:t>указать вид нефтепродуктов</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 НЕ ВСКРЫВАТЬ».</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.00 часов по местному времени</w:t>
      </w:r>
      <w:r w:rsidR="000E0E3B"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4</w:t>
      </w:r>
      <w:r w:rsidR="00284FDB"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w:t>
      </w:r>
      <w:r w:rsidR="000A7953" w:rsidRPr="00D55634">
        <w:rPr>
          <w:rFonts w:ascii="Times New Roman" w:eastAsia="Times New Roman" w:hAnsi="Times New Roman" w:cs="Times New Roman"/>
          <w:sz w:val="26"/>
          <w:szCs w:val="26"/>
          <w:u w:val="single"/>
          <w:lang w:eastAsia="ru-RU"/>
        </w:rPr>
        <w:t>тября</w:t>
      </w:r>
      <w:r w:rsidR="00284FDB"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u w:val="single"/>
          <w:lang w:eastAsia="ru-RU"/>
        </w:rPr>
        <w:t>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00CF7812"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(номер факса будет указан дополнительно).</w:t>
      </w:r>
    </w:p>
    <w:p w:rsidR="004F4682" w:rsidRPr="00D55634"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D55634">
        <w:rPr>
          <w:rFonts w:ascii="Times New Roman" w:eastAsia="Times New Roman" w:hAnsi="Times New Roman" w:cs="Times New Roman"/>
          <w:sz w:val="26"/>
          <w:szCs w:val="26"/>
          <w:lang w:eastAsia="ru-RU"/>
        </w:rPr>
        <w:t>правляться по электронной почте</w:t>
      </w:r>
      <w:r w:rsidRPr="00D55634">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по местному времени </w:t>
      </w:r>
      <w:r w:rsidR="00064A8C" w:rsidRPr="00D55634">
        <w:rPr>
          <w:rFonts w:ascii="Times New Roman" w:eastAsia="Times New Roman" w:hAnsi="Times New Roman" w:cs="Times New Roman"/>
          <w:sz w:val="26"/>
          <w:szCs w:val="26"/>
          <w:u w:val="single"/>
          <w:lang w:eastAsia="ru-RU"/>
        </w:rPr>
        <w:t>4</w:t>
      </w:r>
      <w:r w:rsidR="00284FDB"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0B5454"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xml:space="preserve"> г. </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064A8C" w:rsidRPr="00D5563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Участник не имеет права изменить (за исключением улучшения поправки, представленной в коммерческом предложении в порядке, определенном настоящими условиями) либо отозвать поданное предложение после истечения срока, установленного для приема коммерческих предложений: 14.00 (по времени в Республике Беларусь) 4 октября 2018 г.</w:t>
      </w:r>
    </w:p>
    <w:p w:rsidR="008B66AC" w:rsidRPr="00D55634" w:rsidRDefault="008B66AC" w:rsidP="00064A8C">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D55634">
        <w:rPr>
          <w:rFonts w:ascii="Times New Roman" w:eastAsia="Times New Roman" w:hAnsi="Times New Roman" w:cs="Times New Roman"/>
          <w:b/>
          <w:i/>
          <w:sz w:val="26"/>
          <w:szCs w:val="26"/>
          <w:lang w:eastAsia="ru-RU"/>
        </w:rPr>
        <w:t>Приложение № 1</w:t>
      </w:r>
      <w:r w:rsidRPr="00D55634">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D55634"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D55634">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D5563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наименование Товара;</w:t>
      </w:r>
    </w:p>
    <w:p w:rsidR="00622C65" w:rsidRPr="00D55634"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производитель;</w:t>
      </w:r>
    </w:p>
    <w:p w:rsidR="00991DB6" w:rsidRPr="00D55634" w:rsidRDefault="00991DB6" w:rsidP="00B747A8">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 xml:space="preserve">базис поставки Товара </w:t>
      </w:r>
      <w:r w:rsidR="00224E32" w:rsidRPr="00D55634">
        <w:rPr>
          <w:rFonts w:ascii="Times New Roman" w:eastAsia="Times New Roman" w:hAnsi="Times New Roman" w:cs="Times New Roman"/>
          <w:b/>
          <w:sz w:val="26"/>
          <w:szCs w:val="26"/>
          <w:lang w:eastAsia="ru-RU"/>
        </w:rPr>
        <w:t>(</w:t>
      </w:r>
      <w:r w:rsidR="00B747A8" w:rsidRPr="00D55634">
        <w:rPr>
          <w:rFonts w:ascii="Times New Roman" w:eastAsia="Times New Roman" w:hAnsi="Times New Roman" w:cs="Times New Roman"/>
          <w:b/>
          <w:sz w:val="26"/>
          <w:szCs w:val="26"/>
          <w:lang w:eastAsia="ru-RU"/>
        </w:rPr>
        <w:t>FCА ст. Новополоцк /FOB порт погрузки/CIF порт назначения согласно INCOTERMS 2010)</w:t>
      </w:r>
      <w:r w:rsidRPr="00D55634">
        <w:rPr>
          <w:rFonts w:ascii="Times New Roman" w:eastAsia="Times New Roman" w:hAnsi="Times New Roman" w:cs="Times New Roman"/>
          <w:b/>
          <w:sz w:val="26"/>
          <w:szCs w:val="26"/>
          <w:lang w:eastAsia="ru-RU"/>
        </w:rPr>
        <w:t>;</w:t>
      </w:r>
    </w:p>
    <w:p w:rsidR="00042C9B" w:rsidRPr="00D5563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D55634"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b/>
          <w:snapToGrid w:val="0"/>
          <w:sz w:val="26"/>
          <w:szCs w:val="26"/>
          <w:lang w:eastAsia="ru-RU"/>
        </w:rPr>
        <w:t>ценовое предложение</w:t>
      </w:r>
      <w:r w:rsidR="00042C9B" w:rsidRPr="00D55634">
        <w:rPr>
          <w:rFonts w:ascii="Times New Roman" w:eastAsia="Times New Roman" w:hAnsi="Times New Roman" w:cs="Times New Roman"/>
          <w:b/>
          <w:snapToGrid w:val="0"/>
          <w:sz w:val="26"/>
          <w:szCs w:val="26"/>
          <w:lang w:eastAsia="ru-RU"/>
        </w:rPr>
        <w:t>:</w:t>
      </w:r>
      <w:r w:rsidRPr="00D55634">
        <w:rPr>
          <w:rFonts w:ascii="Times New Roman" w:eastAsia="Times New Roman" w:hAnsi="Times New Roman" w:cs="Times New Roman"/>
          <w:b/>
          <w:snapToGrid w:val="0"/>
          <w:sz w:val="26"/>
          <w:szCs w:val="26"/>
          <w:lang w:eastAsia="ru-RU"/>
        </w:rPr>
        <w:t xml:space="preserve"> </w:t>
      </w:r>
    </w:p>
    <w:p w:rsidR="008B7AA2" w:rsidRPr="00D55634" w:rsidRDefault="00B747A8" w:rsidP="00B747A8">
      <w:pPr>
        <w:pStyle w:val="a8"/>
        <w:tabs>
          <w:tab w:val="left" w:pos="851"/>
        </w:tabs>
        <w:snapToGrid w:val="0"/>
        <w:spacing w:after="0" w:line="240" w:lineRule="auto"/>
        <w:ind w:left="0" w:firstLine="567"/>
        <w:jc w:val="both"/>
        <w:rPr>
          <w:rFonts w:ascii="Times New Roman" w:hAnsi="Times New Roman" w:cs="Times New Roman"/>
          <w:snapToGrid w:val="0"/>
          <w:sz w:val="26"/>
          <w:szCs w:val="26"/>
        </w:rPr>
      </w:pPr>
      <w:r w:rsidRPr="00D55634">
        <w:rPr>
          <w:rFonts w:ascii="Times New Roman" w:hAnsi="Times New Roman" w:cs="Times New Roman"/>
          <w:snapToGrid w:val="0"/>
          <w:sz w:val="26"/>
          <w:szCs w:val="26"/>
        </w:rPr>
        <w:t xml:space="preserve">поправка к котировкам </w:t>
      </w:r>
      <w:r w:rsidRPr="00D55634">
        <w:rPr>
          <w:rFonts w:ascii="Times New Roman" w:hAnsi="Times New Roman" w:cs="Times New Roman"/>
          <w:b/>
          <w:snapToGrid w:val="0"/>
          <w:sz w:val="26"/>
          <w:szCs w:val="26"/>
        </w:rPr>
        <w:t>«VGO 2%»</w:t>
      </w:r>
      <w:r w:rsidRPr="00D55634">
        <w:rPr>
          <w:rFonts w:ascii="Times New Roman" w:hAnsi="Times New Roman" w:cs="Times New Roman"/>
          <w:snapToGrid w:val="0"/>
          <w:sz w:val="26"/>
          <w:szCs w:val="26"/>
        </w:rPr>
        <w:t xml:space="preserve"> должна быть указана на условиях FCA </w:t>
      </w:r>
      <w:r w:rsidRPr="00D55634">
        <w:rPr>
          <w:rFonts w:ascii="Times New Roman" w:hAnsi="Times New Roman" w:cs="Times New Roman"/>
          <w:snapToGrid w:val="0"/>
          <w:sz w:val="26"/>
          <w:szCs w:val="26"/>
        </w:rPr>
        <w:br/>
        <w:t>ст. Новополоцк, FOB порт погрузки либо CIF порт назначения для поставок на базисах FCA, FOB и CIF соответственно в долларах США за метрическую тонну Товара;</w:t>
      </w:r>
    </w:p>
    <w:p w:rsidR="008B7AA2" w:rsidRPr="00D55634" w:rsidRDefault="008B7AA2" w:rsidP="008B7AA2">
      <w:pPr>
        <w:pStyle w:val="a8"/>
        <w:tabs>
          <w:tab w:val="left" w:pos="709"/>
        </w:tabs>
        <w:snapToGrid w:val="0"/>
        <w:spacing w:after="0" w:line="240" w:lineRule="auto"/>
        <w:ind w:left="0" w:firstLine="567"/>
        <w:jc w:val="both"/>
        <w:rPr>
          <w:rFonts w:ascii="Times New Roman" w:hAnsi="Times New Roman" w:cs="Times New Roman"/>
          <w:snapToGrid w:val="0"/>
          <w:sz w:val="26"/>
          <w:szCs w:val="26"/>
        </w:rPr>
      </w:pPr>
      <w:r w:rsidRPr="00D55634">
        <w:rPr>
          <w:rFonts w:ascii="Times New Roman" w:hAnsi="Times New Roman" w:cs="Times New Roman"/>
          <w:snapToGrid w:val="0"/>
          <w:sz w:val="26"/>
          <w:szCs w:val="26"/>
        </w:rPr>
        <w:t>поправка к</w:t>
      </w:r>
      <w:r w:rsidRPr="00D55634">
        <w:rPr>
          <w:rFonts w:ascii="Times New Roman" w:hAnsi="Times New Roman" w:cs="Times New Roman"/>
          <w:b/>
          <w:snapToGrid w:val="0"/>
          <w:sz w:val="26"/>
          <w:szCs w:val="26"/>
        </w:rPr>
        <w:t xml:space="preserve"> </w:t>
      </w:r>
      <w:r w:rsidRPr="00D55634">
        <w:rPr>
          <w:rFonts w:ascii="Times New Roman" w:hAnsi="Times New Roman" w:cs="Times New Roman"/>
          <w:b/>
          <w:snapToGrid w:val="0"/>
          <w:sz w:val="26"/>
          <w:szCs w:val="26"/>
          <w:u w:val="single"/>
        </w:rPr>
        <w:t>котировкам Brent (Dated)</w:t>
      </w:r>
      <w:r w:rsidRPr="00D55634">
        <w:rPr>
          <w:rFonts w:ascii="Times New Roman" w:hAnsi="Times New Roman" w:cs="Times New Roman"/>
          <w:snapToGrid w:val="0"/>
          <w:sz w:val="26"/>
          <w:szCs w:val="26"/>
        </w:rPr>
        <w:t xml:space="preserve"> должна быть указана на условиях на условиях</w:t>
      </w:r>
      <w:r w:rsidRPr="00D55634">
        <w:rPr>
          <w:rFonts w:ascii="Times New Roman" w:hAnsi="Times New Roman" w:cs="Times New Roman"/>
        </w:rPr>
        <w:t xml:space="preserve"> </w:t>
      </w:r>
      <w:r w:rsidR="00B747A8" w:rsidRPr="00D55634">
        <w:rPr>
          <w:rFonts w:ascii="Times New Roman" w:hAnsi="Times New Roman" w:cs="Times New Roman"/>
          <w:snapToGrid w:val="0"/>
          <w:sz w:val="26"/>
          <w:szCs w:val="26"/>
        </w:rPr>
        <w:t>FCA ст. Новополоцк</w:t>
      </w:r>
      <w:r w:rsidRPr="00D55634">
        <w:rPr>
          <w:rFonts w:ascii="Times New Roman" w:hAnsi="Times New Roman" w:cs="Times New Roman"/>
          <w:snapToGrid w:val="0"/>
          <w:sz w:val="26"/>
          <w:szCs w:val="26"/>
        </w:rPr>
        <w:t xml:space="preserve">, FOB порт погрузки либо CIF порт назначения для поставок на базисах </w:t>
      </w:r>
      <w:r w:rsidRPr="00D55634">
        <w:rPr>
          <w:rFonts w:ascii="Times New Roman" w:hAnsi="Times New Roman" w:cs="Times New Roman"/>
          <w:snapToGrid w:val="0"/>
          <w:sz w:val="26"/>
          <w:szCs w:val="26"/>
          <w:lang w:val="en-US"/>
        </w:rPr>
        <w:t>FC</w:t>
      </w:r>
      <w:r w:rsidRPr="00D55634">
        <w:rPr>
          <w:rFonts w:ascii="Times New Roman" w:hAnsi="Times New Roman" w:cs="Times New Roman"/>
          <w:snapToGrid w:val="0"/>
          <w:sz w:val="26"/>
          <w:szCs w:val="26"/>
        </w:rPr>
        <w:t xml:space="preserve">A, FOB и CIF соответственно </w:t>
      </w:r>
      <w:r w:rsidRPr="00D55634">
        <w:rPr>
          <w:rFonts w:ascii="Times New Roman" w:hAnsi="Times New Roman" w:cs="Times New Roman"/>
          <w:b/>
          <w:snapToGrid w:val="0"/>
          <w:sz w:val="26"/>
          <w:szCs w:val="26"/>
        </w:rPr>
        <w:t>в долларах США за баррель</w:t>
      </w:r>
      <w:r w:rsidRPr="00D55634">
        <w:rPr>
          <w:rFonts w:ascii="Times New Roman" w:hAnsi="Times New Roman" w:cs="Times New Roman"/>
          <w:snapToGrid w:val="0"/>
          <w:sz w:val="26"/>
          <w:szCs w:val="26"/>
        </w:rPr>
        <w:t xml:space="preserve"> Товара;</w:t>
      </w:r>
    </w:p>
    <w:p w:rsidR="00042C9B" w:rsidRPr="00D55634"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z w:val="26"/>
          <w:szCs w:val="26"/>
          <w:lang w:eastAsia="ru-RU"/>
        </w:rPr>
        <w:t>страна назначения товара</w:t>
      </w:r>
      <w:r w:rsidR="00042C9B" w:rsidRPr="00D55634">
        <w:rPr>
          <w:rFonts w:ascii="Times New Roman" w:eastAsia="Times New Roman" w:hAnsi="Times New Roman" w:cs="Times New Roman"/>
          <w:b/>
          <w:sz w:val="26"/>
          <w:szCs w:val="26"/>
          <w:lang w:eastAsia="ru-RU"/>
        </w:rPr>
        <w:t>.</w:t>
      </w:r>
    </w:p>
    <w:p w:rsidR="005045D3" w:rsidRPr="00D55634"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8B7AA2" w:rsidRPr="00D5563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color w:val="000000" w:themeColor="text1"/>
          <w:sz w:val="26"/>
          <w:szCs w:val="26"/>
          <w:lang w:eastAsia="ru-RU"/>
        </w:rPr>
      </w:pPr>
      <w:r w:rsidRPr="00D55634">
        <w:rPr>
          <w:rFonts w:ascii="Times New Roman" w:eastAsia="Times New Roman" w:hAnsi="Times New Roman" w:cs="Times New Roman"/>
          <w:color w:val="000000" w:themeColor="text1"/>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w:t>
      </w:r>
      <w:r w:rsidRPr="00D55634">
        <w:rPr>
          <w:rFonts w:ascii="Times New Roman" w:eastAsia="Times New Roman" w:hAnsi="Times New Roman" w:cs="Times New Roman"/>
          <w:color w:val="000000" w:themeColor="text1"/>
          <w:sz w:val="26"/>
          <w:szCs w:val="26"/>
          <w:lang w:eastAsia="ru-RU"/>
        </w:rPr>
        <w:br/>
        <w:t>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8B7AA2" w:rsidRPr="00D5563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color w:val="000000" w:themeColor="text1"/>
          <w:sz w:val="26"/>
          <w:szCs w:val="26"/>
          <w:lang w:eastAsia="ru-RU"/>
        </w:rPr>
        <w:t>Покупатель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корректного сравнения и оценки поправок, представленных для формулы цены с применением котировок VGO 2% в долл. США/т и котировок Brent (Dated) в долл. США/баррель, </w:t>
      </w:r>
      <w:r w:rsidRPr="00D55634">
        <w:rPr>
          <w:rFonts w:ascii="Times New Roman" w:eastAsia="Times New Roman" w:hAnsi="Times New Roman" w:cs="Times New Roman"/>
          <w:sz w:val="26"/>
          <w:szCs w:val="26"/>
          <w:u w:val="single"/>
          <w:lang w:eastAsia="ru-RU"/>
        </w:rPr>
        <w:t>для выбора наилучшего предложения</w:t>
      </w:r>
      <w:r w:rsidRPr="00D55634">
        <w:rPr>
          <w:rFonts w:ascii="Times New Roman" w:eastAsia="Times New Roman" w:hAnsi="Times New Roman" w:cs="Times New Roman"/>
          <w:sz w:val="26"/>
          <w:szCs w:val="26"/>
          <w:lang w:eastAsia="ru-RU"/>
        </w:rPr>
        <w:t xml:space="preserve"> поправки, представленные для котировок </w:t>
      </w:r>
      <w:r w:rsidRPr="00D55634">
        <w:rPr>
          <w:rFonts w:ascii="Times New Roman" w:eastAsia="Times New Roman" w:hAnsi="Times New Roman" w:cs="Times New Roman"/>
          <w:sz w:val="26"/>
          <w:szCs w:val="26"/>
          <w:lang w:val="en-US" w:eastAsia="ru-RU"/>
        </w:rPr>
        <w:t>Brent</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Dated</w:t>
      </w:r>
      <w:r w:rsidRPr="00D55634">
        <w:rPr>
          <w:rFonts w:ascii="Times New Roman" w:eastAsia="Times New Roman" w:hAnsi="Times New Roman" w:cs="Times New Roman"/>
          <w:sz w:val="26"/>
          <w:szCs w:val="26"/>
          <w:lang w:eastAsia="ru-RU"/>
        </w:rPr>
        <w:t>), будут приводиться к котировкам VGO 2% по следующей формуле:</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val="en-US" w:eastAsia="ru-RU"/>
        </w:rPr>
        <w:t>(VGO)</w:t>
      </w:r>
      <w:r w:rsidRPr="00D55634">
        <w:rPr>
          <w:rFonts w:ascii="Times New Roman" w:eastAsia="Times New Roman" w:hAnsi="Times New Roman" w:cs="Times New Roman"/>
          <w:b/>
          <w:sz w:val="26"/>
          <w:szCs w:val="26"/>
          <w:lang w:val="en-US" w:eastAsia="ru-RU"/>
        </w:rPr>
        <w:t>= ((Pl</w:t>
      </w:r>
      <w:r w:rsidRPr="00D55634">
        <w:rPr>
          <w:rFonts w:ascii="Times New Roman" w:eastAsia="Times New Roman" w:hAnsi="Times New Roman" w:cs="Times New Roman"/>
          <w:b/>
          <w:sz w:val="26"/>
          <w:szCs w:val="26"/>
          <w:vertAlign w:val="subscript"/>
          <w:lang w:val="en-US" w:eastAsia="ru-RU"/>
        </w:rPr>
        <w:t xml:space="preserve">(Brent) </w:t>
      </w: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val="en-US" w:eastAsia="ru-RU"/>
        </w:rPr>
        <w:t>(Drent)</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val="en-US" w:eastAsia="ru-RU"/>
        </w:rPr>
        <w:t>(bbl)</w:t>
      </w:r>
      <w:r w:rsidRPr="00D55634">
        <w:rPr>
          <w:rFonts w:ascii="Times New Roman" w:eastAsia="Times New Roman" w:hAnsi="Times New Roman" w:cs="Times New Roman"/>
          <w:b/>
          <w:sz w:val="26"/>
          <w:szCs w:val="26"/>
          <w:lang w:val="en-US" w:eastAsia="ru-RU"/>
        </w:rPr>
        <w:t xml:space="preserve">) – Pl </w:t>
      </w:r>
      <w:r w:rsidRPr="00D55634">
        <w:rPr>
          <w:rFonts w:ascii="Times New Roman" w:eastAsia="Times New Roman" w:hAnsi="Times New Roman" w:cs="Times New Roman"/>
          <w:b/>
          <w:sz w:val="26"/>
          <w:szCs w:val="26"/>
          <w:vertAlign w:val="subscript"/>
          <w:lang w:val="en-US" w:eastAsia="ru-RU"/>
        </w:rPr>
        <w:t xml:space="preserve">(VGO), </w:t>
      </w:r>
      <w:r w:rsidRPr="00D55634">
        <w:rPr>
          <w:rFonts w:ascii="Times New Roman" w:eastAsia="Times New Roman" w:hAnsi="Times New Roman" w:cs="Times New Roman"/>
          <w:sz w:val="26"/>
          <w:szCs w:val="26"/>
          <w:lang w:eastAsia="ru-RU"/>
        </w:rPr>
        <w:t>где</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Brent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значение котировок Brent Dated агентства «Platts» в публикации «Platts Crude Oil Marketwire» с применением округления до четырех знаков после запятой за период с октября 2017 г. по июль 2018 г.;</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Drent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поправка, представленная покупателем в конкурсном предложении в долл. США за баррель;</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bbl</w:t>
      </w:r>
      <w:r w:rsidRPr="00D55634">
        <w:rPr>
          <w:rFonts w:ascii="Times New Roman" w:eastAsia="Times New Roman" w:hAnsi="Times New Roman" w:cs="Times New Roman"/>
          <w:b/>
          <w:sz w:val="26"/>
          <w:szCs w:val="26"/>
          <w:vertAlign w:val="subscript"/>
          <w:lang w:eastAsia="ru-RU"/>
        </w:rPr>
        <w:t>)</w:t>
      </w:r>
      <w:r w:rsidRPr="00D55634">
        <w:t xml:space="preserve"> - </w:t>
      </w:r>
      <w:r w:rsidRPr="00D55634">
        <w:rPr>
          <w:rFonts w:ascii="Times New Roman" w:hAnsi="Times New Roman" w:cs="Times New Roman"/>
          <w:sz w:val="26"/>
          <w:szCs w:val="26"/>
        </w:rPr>
        <w:t>к</w:t>
      </w:r>
      <w:r w:rsidRPr="00D55634">
        <w:rPr>
          <w:rFonts w:ascii="Times New Roman" w:eastAsia="Times New Roman" w:hAnsi="Times New Roman" w:cs="Times New Roman"/>
          <w:sz w:val="26"/>
          <w:szCs w:val="26"/>
          <w:lang w:eastAsia="ru-RU"/>
        </w:rPr>
        <w:t>оэффициент баррелизации, рассчитанный по среднему значению плотностей ВГО производства ОАО «Нафтан» по паспортам завода при 15 Сº за период с октября 2017 г. по июль 2018 г, 918,9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VGO</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значение котировок</w:t>
      </w:r>
      <w:r w:rsidRPr="00D55634">
        <w:t xml:space="preserve"> </w:t>
      </w:r>
      <w:r w:rsidRPr="00D55634">
        <w:rPr>
          <w:rFonts w:ascii="Times New Roman" w:eastAsia="Times New Roman" w:hAnsi="Times New Roman" w:cs="Times New Roman"/>
          <w:sz w:val="26"/>
          <w:szCs w:val="26"/>
          <w:lang w:eastAsia="ru-RU"/>
        </w:rPr>
        <w:t>агентства «Platts» в публикации «Platts European Marketscan» по позиции «VGO 2%», публикуемых под заголовками «Cargoes CIF NWE / Basis ARA» и «Barges FOB Rotterdam» - среднее из средних котировок котировочного дня, округленное до двух знаков после запятой</w:t>
      </w:r>
      <w:r w:rsidRPr="00D55634">
        <w:t xml:space="preserve"> </w:t>
      </w:r>
      <w:r w:rsidRPr="00D55634">
        <w:rPr>
          <w:rFonts w:ascii="Times New Roman" w:eastAsia="Times New Roman" w:hAnsi="Times New Roman" w:cs="Times New Roman"/>
          <w:sz w:val="26"/>
          <w:szCs w:val="26"/>
          <w:lang w:eastAsia="ru-RU"/>
        </w:rPr>
        <w:t>за период с октября 2017 г. по июль 2018 г.</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 поданных для базисов поставки </w:t>
      </w:r>
      <w:r w:rsidRPr="00D55634">
        <w:rPr>
          <w:rFonts w:ascii="Times New Roman" w:eastAsia="Times New Roman" w:hAnsi="Times New Roman" w:cs="Times New Roman"/>
          <w:sz w:val="26"/>
          <w:szCs w:val="26"/>
          <w:lang w:val="en-US" w:eastAsia="ru-RU"/>
        </w:rPr>
        <w:t>FOB</w:t>
      </w:r>
      <w:r w:rsidRPr="00D55634">
        <w:rPr>
          <w:rFonts w:ascii="Times New Roman" w:eastAsia="Times New Roman" w:hAnsi="Times New Roman" w:cs="Times New Roman"/>
          <w:sz w:val="26"/>
          <w:szCs w:val="26"/>
          <w:lang w:eastAsia="ru-RU"/>
        </w:rPr>
        <w:t xml:space="preserve"> порт погрузки и </w:t>
      </w:r>
      <w:r w:rsidRPr="00D55634">
        <w:rPr>
          <w:rFonts w:ascii="Times New Roman" w:eastAsia="Times New Roman" w:hAnsi="Times New Roman" w:cs="Times New Roman"/>
          <w:sz w:val="26"/>
          <w:szCs w:val="26"/>
          <w:lang w:val="en-US" w:eastAsia="ru-RU"/>
        </w:rPr>
        <w:t>CIF</w:t>
      </w:r>
      <w:r w:rsidRPr="00D55634">
        <w:rPr>
          <w:rFonts w:ascii="Times New Roman" w:eastAsia="Times New Roman" w:hAnsi="Times New Roman" w:cs="Times New Roman"/>
          <w:sz w:val="26"/>
          <w:szCs w:val="26"/>
          <w:lang w:eastAsia="ru-RU"/>
        </w:rPr>
        <w:t xml:space="preserve"> порт назначения Организатор Конкурса приводит представленные ценовые предложения на выбранных базисах поставки к условиям </w:t>
      </w:r>
      <w:r w:rsidRPr="00D55634">
        <w:rPr>
          <w:rFonts w:ascii="Times New Roman" w:eastAsia="Times New Roman" w:hAnsi="Times New Roman" w:cs="Times New Roman"/>
          <w:sz w:val="26"/>
          <w:szCs w:val="26"/>
          <w:lang w:val="en-US" w:eastAsia="ru-RU"/>
        </w:rPr>
        <w:t>FCA</w:t>
      </w:r>
      <w:r w:rsidRPr="00D55634">
        <w:rPr>
          <w:rFonts w:ascii="Times New Roman" w:eastAsia="Times New Roman" w:hAnsi="Times New Roman" w:cs="Times New Roman"/>
          <w:sz w:val="26"/>
          <w:szCs w:val="26"/>
          <w:lang w:eastAsia="ru-RU"/>
        </w:rPr>
        <w:t xml:space="preserve"> ст. Новополок с учетом стоимости транспортно – логистических затрат по доставке Товара от ст. Новополоцк до соответствующего базиса поставки, хранению и перевалке нефтепродукта на терминале, исходя из действующих ж/д тарифов и ставок, предложенных Организатору Конкурса терминалами </w:t>
      </w:r>
      <w:r w:rsidR="00027468" w:rsidRPr="00D55634">
        <w:rPr>
          <w:rFonts w:ascii="Times New Roman" w:eastAsia="Times New Roman" w:hAnsi="Times New Roman" w:cs="Times New Roman"/>
          <w:sz w:val="26"/>
          <w:szCs w:val="26"/>
          <w:lang w:eastAsia="ru-RU"/>
        </w:rPr>
        <w:t xml:space="preserve">(операторами) </w:t>
      </w:r>
      <w:r w:rsidRPr="00D55634">
        <w:rPr>
          <w:rFonts w:ascii="Times New Roman" w:eastAsia="Times New Roman" w:hAnsi="Times New Roman" w:cs="Times New Roman"/>
          <w:sz w:val="26"/>
          <w:szCs w:val="26"/>
          <w:lang w:eastAsia="ru-RU"/>
        </w:rPr>
        <w:t>для данной долгосрочной программы.</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1)</w:t>
      </w:r>
      <w:r w:rsidRPr="00D55634">
        <w:rPr>
          <w:rFonts w:ascii="Times New Roman" w:eastAsia="Times New Roman" w:hAnsi="Times New Roman" w:cs="Times New Roman"/>
          <w:b/>
          <w:sz w:val="26"/>
          <w:szCs w:val="26"/>
          <w:lang w:eastAsia="ru-RU"/>
        </w:rPr>
        <w:t> </w:t>
      </w:r>
      <w:r w:rsidRPr="00D55634">
        <w:rPr>
          <w:rFonts w:ascii="Times New Roman" w:eastAsia="Times New Roman" w:hAnsi="Times New Roman" w:cs="Times New Roman"/>
          <w:sz w:val="26"/>
          <w:szCs w:val="26"/>
          <w:lang w:eastAsia="ru-RU"/>
        </w:rPr>
        <w:t>наиболее высокая поправка (при привед</w:t>
      </w:r>
      <w:r w:rsidR="00B747A8" w:rsidRPr="00D55634">
        <w:rPr>
          <w:rFonts w:ascii="Times New Roman" w:eastAsia="Times New Roman" w:hAnsi="Times New Roman" w:cs="Times New Roman"/>
          <w:sz w:val="26"/>
          <w:szCs w:val="26"/>
          <w:lang w:eastAsia="ru-RU"/>
        </w:rPr>
        <w:t>ении к условиям FCA ст. Новополоцк</w:t>
      </w:r>
      <w:r w:rsidRPr="00D55634">
        <w:rPr>
          <w:rFonts w:ascii="Times New Roman" w:eastAsia="Times New Roman" w:hAnsi="Times New Roman" w:cs="Times New Roman"/>
          <w:sz w:val="26"/>
          <w:szCs w:val="26"/>
          <w:lang w:eastAsia="ru-RU"/>
        </w:rPr>
        <w:t>);</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2) наибольший приобретаемый объем.</w:t>
      </w:r>
    </w:p>
    <w:p w:rsidR="008B7AA2" w:rsidRPr="00D5563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D55634">
        <w:rPr>
          <w:rFonts w:ascii="Times New Roman" w:eastAsia="Times New Roman" w:hAnsi="Times New Roman" w:cs="Times New Roman"/>
          <w:b/>
          <w:sz w:val="26"/>
          <w:szCs w:val="26"/>
          <w:u w:val="single"/>
          <w:lang w:eastAsia="ru-RU"/>
        </w:rPr>
        <w:t>4 (четырех)</w:t>
      </w:r>
      <w:r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D55634">
        <w:rPr>
          <w:rFonts w:ascii="Times New Roman" w:eastAsia="Times New Roman" w:hAnsi="Times New Roman" w:cs="Times New Roman"/>
          <w:sz w:val="26"/>
          <w:szCs w:val="26"/>
          <w:lang w:eastAsia="ru-RU"/>
        </w:rPr>
        <w:br/>
        <w:t xml:space="preserve">по </w:t>
      </w:r>
      <w:r w:rsidRPr="00D55634">
        <w:rPr>
          <w:rFonts w:ascii="Times New Roman" w:eastAsia="Times New Roman" w:hAnsi="Times New Roman" w:cs="Times New Roman"/>
          <w:sz w:val="26"/>
          <w:szCs w:val="26"/>
          <w:u w:val="single"/>
          <w:lang w:eastAsia="ru-RU"/>
        </w:rPr>
        <w:t>10 октября 2018 г.</w:t>
      </w:r>
      <w:r w:rsidRPr="00D55634">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D55634">
        <w:rPr>
          <w:rFonts w:ascii="Times New Roman" w:eastAsia="Times New Roman" w:hAnsi="Times New Roman" w:cs="Times New Roman"/>
          <w:b/>
          <w:sz w:val="26"/>
          <w:szCs w:val="26"/>
          <w:u w:val="single"/>
          <w:lang w:eastAsia="ru-RU"/>
        </w:rPr>
        <w:t>5 (пяти)</w:t>
      </w:r>
      <w:r w:rsidRPr="00D55634">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D55634">
        <w:rPr>
          <w:rFonts w:ascii="Times New Roman" w:eastAsia="Times New Roman" w:hAnsi="Times New Roman" w:cs="Times New Roman"/>
          <w:sz w:val="26"/>
          <w:szCs w:val="26"/>
          <w:lang w:eastAsia="ru-RU"/>
        </w:rPr>
        <w:br/>
        <w:t xml:space="preserve">по </w:t>
      </w:r>
      <w:r w:rsidRPr="00D55634">
        <w:rPr>
          <w:rFonts w:ascii="Times New Roman" w:eastAsia="Times New Roman" w:hAnsi="Times New Roman" w:cs="Times New Roman"/>
          <w:sz w:val="26"/>
          <w:szCs w:val="26"/>
          <w:u w:val="single"/>
          <w:lang w:eastAsia="ru-RU"/>
        </w:rPr>
        <w:t>11 октября 2018 г.</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непоступления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042C9B" w:rsidRPr="00D55634"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Валюта Конкурсного предложения: доллары США.</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D55634">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Организатор Конкурса после получения коммерческих предложений, </w:t>
      </w:r>
      <w:r w:rsidRPr="00D55634">
        <w:rPr>
          <w:rFonts w:ascii="Times New Roman" w:eastAsia="Times New Roman" w:hAnsi="Times New Roman" w:cs="Times New Roman"/>
          <w:b/>
          <w:sz w:val="26"/>
          <w:szCs w:val="26"/>
          <w:lang w:eastAsia="ru-RU"/>
        </w:rPr>
        <w:t xml:space="preserve">по своему усмотрению, может принять решение о направлении </w:t>
      </w:r>
      <w:r w:rsidRPr="00D55634">
        <w:rPr>
          <w:rFonts w:ascii="Times New Roman" w:eastAsia="Times New Roman" w:hAnsi="Times New Roman" w:cs="Times New Roman"/>
          <w:sz w:val="26"/>
          <w:szCs w:val="26"/>
          <w:lang w:eastAsia="ru-RU"/>
        </w:rPr>
        <w:t>участникам Конкурса запроса</w:t>
      </w:r>
      <w:r w:rsidRPr="00D55634">
        <w:rPr>
          <w:rFonts w:ascii="Times New Roman" w:eastAsia="Times New Roman" w:hAnsi="Times New Roman" w:cs="Times New Roman"/>
          <w:color w:val="FF0000"/>
          <w:sz w:val="26"/>
          <w:szCs w:val="26"/>
          <w:lang w:eastAsia="ru-RU"/>
        </w:rPr>
        <w:t xml:space="preserve"> </w:t>
      </w:r>
      <w:r w:rsidRPr="00D55634">
        <w:rPr>
          <w:rFonts w:ascii="Times New Roman" w:eastAsia="Times New Roman" w:hAnsi="Times New Roman" w:cs="Times New Roman"/>
          <w:sz w:val="26"/>
          <w:szCs w:val="26"/>
          <w:lang w:eastAsia="ru-RU"/>
        </w:rPr>
        <w:t xml:space="preserve">по улучшению поправки, представленной в коммерческом предложении </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u w:val="single"/>
          <w:lang w:eastAsia="ru-RU"/>
        </w:rPr>
        <w:t>первый тур улучшения поправки</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После получения и оценки улучшенных предложений, Организатор Конкурса </w:t>
      </w:r>
      <w:r w:rsidRPr="00D55634">
        <w:rPr>
          <w:rFonts w:ascii="Times New Roman" w:eastAsia="Times New Roman" w:hAnsi="Times New Roman" w:cs="Times New Roman"/>
          <w:b/>
          <w:sz w:val="26"/>
          <w:szCs w:val="26"/>
          <w:lang w:eastAsia="ru-RU"/>
        </w:rPr>
        <w:t>по своему усмотрению, может принять решение о направлении</w:t>
      </w:r>
      <w:r w:rsidRPr="00D55634">
        <w:rPr>
          <w:rFonts w:ascii="Times New Roman" w:eastAsia="Times New Roman" w:hAnsi="Times New Roman" w:cs="Times New Roman"/>
          <w:sz w:val="26"/>
          <w:szCs w:val="26"/>
          <w:lang w:eastAsia="ru-RU"/>
        </w:rPr>
        <w:t xml:space="preserve"> участникам, </w:t>
      </w:r>
      <w:r w:rsidRPr="00D55634">
        <w:rPr>
          <w:rFonts w:ascii="Times New Roman" w:eastAsia="Times New Roman" w:hAnsi="Times New Roman" w:cs="Times New Roman"/>
          <w:b/>
          <w:sz w:val="26"/>
          <w:szCs w:val="26"/>
          <w:u w:val="single"/>
          <w:lang w:eastAsia="ru-RU"/>
        </w:rPr>
        <w:t>предоставившим наилучшие предложения</w:t>
      </w:r>
      <w:r w:rsidRPr="00D55634">
        <w:rPr>
          <w:rFonts w:ascii="Times New Roman" w:eastAsia="Times New Roman" w:hAnsi="Times New Roman" w:cs="Times New Roman"/>
          <w:sz w:val="26"/>
          <w:szCs w:val="26"/>
          <w:lang w:eastAsia="ru-RU"/>
        </w:rPr>
        <w:t xml:space="preserve">, еще одного запроса по улучшению поправки </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u w:val="single"/>
          <w:lang w:eastAsia="ru-RU"/>
        </w:rPr>
        <w:t>второй тур улучшения поправки</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Pr="00D55634">
        <w:rPr>
          <w:rFonts w:ascii="Times New Roman" w:eastAsia="Times New Roman" w:hAnsi="Times New Roman" w:cs="Times New Roman"/>
          <w:b/>
          <w:sz w:val="26"/>
          <w:szCs w:val="26"/>
          <w:lang w:eastAsia="ru-RU"/>
        </w:rPr>
        <w:t>в срок и на адрес электронной почты, указанные в соответствующем запросе</w:t>
      </w:r>
      <w:r w:rsidRPr="00D55634">
        <w:rPr>
          <w:rFonts w:ascii="Times New Roman" w:eastAsia="Times New Roman" w:hAnsi="Times New Roman" w:cs="Times New Roman"/>
          <w:sz w:val="26"/>
          <w:szCs w:val="26"/>
          <w:lang w:eastAsia="ru-RU"/>
        </w:rPr>
        <w:t>. В случае непредоставления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rsidR="00042C9B" w:rsidRPr="00D55634"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D55634">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D55634">
        <w:rPr>
          <w:rFonts w:ascii="Times New Roman" w:eastAsia="Times New Roman" w:hAnsi="Times New Roman" w:cs="Times New Roman"/>
          <w:snapToGrid w:val="0"/>
          <w:sz w:val="26"/>
          <w:szCs w:val="26"/>
          <w:lang w:eastAsia="ru-RU"/>
        </w:rPr>
        <w:t xml:space="preserve">зультатам Конкурса – не позднее </w:t>
      </w:r>
      <w:r w:rsidR="008B7AA2" w:rsidRPr="00D55634">
        <w:rPr>
          <w:rFonts w:ascii="Times New Roman" w:eastAsia="Times New Roman" w:hAnsi="Times New Roman" w:cs="Times New Roman"/>
          <w:snapToGrid w:val="0"/>
          <w:sz w:val="26"/>
          <w:szCs w:val="26"/>
          <w:u w:val="single"/>
          <w:lang w:eastAsia="ru-RU"/>
        </w:rPr>
        <w:t>11</w:t>
      </w:r>
      <w:r w:rsidR="00AF52DA" w:rsidRPr="00D55634">
        <w:rPr>
          <w:rFonts w:ascii="Times New Roman" w:eastAsia="Times New Roman" w:hAnsi="Times New Roman" w:cs="Times New Roman"/>
          <w:snapToGrid w:val="0"/>
          <w:sz w:val="26"/>
          <w:szCs w:val="26"/>
          <w:u w:val="single"/>
          <w:lang w:eastAsia="ru-RU"/>
        </w:rPr>
        <w:t> </w:t>
      </w:r>
      <w:r w:rsidR="009D38D0" w:rsidRPr="00D55634">
        <w:rPr>
          <w:rFonts w:ascii="Times New Roman" w:eastAsia="Times New Roman" w:hAnsi="Times New Roman" w:cs="Times New Roman"/>
          <w:snapToGrid w:val="0"/>
          <w:sz w:val="26"/>
          <w:szCs w:val="26"/>
          <w:u w:val="single"/>
          <w:lang w:eastAsia="ru-RU"/>
        </w:rPr>
        <w:t>октября</w:t>
      </w:r>
      <w:r w:rsidRPr="00D55634">
        <w:rPr>
          <w:rFonts w:ascii="Times New Roman" w:eastAsia="Times New Roman" w:hAnsi="Times New Roman" w:cs="Times New Roman"/>
          <w:snapToGrid w:val="0"/>
          <w:sz w:val="26"/>
          <w:szCs w:val="26"/>
          <w:u w:val="single"/>
          <w:lang w:eastAsia="ru-RU"/>
        </w:rPr>
        <w:t xml:space="preserve"> 201</w:t>
      </w:r>
      <w:r w:rsidR="0035362B" w:rsidRPr="00D55634">
        <w:rPr>
          <w:rFonts w:ascii="Times New Roman" w:eastAsia="Times New Roman" w:hAnsi="Times New Roman" w:cs="Times New Roman"/>
          <w:snapToGrid w:val="0"/>
          <w:sz w:val="26"/>
          <w:szCs w:val="26"/>
          <w:u w:val="single"/>
          <w:lang w:eastAsia="ru-RU"/>
        </w:rPr>
        <w:t>8</w:t>
      </w:r>
      <w:r w:rsidRPr="00D55634">
        <w:rPr>
          <w:rFonts w:ascii="Times New Roman" w:eastAsia="Times New Roman" w:hAnsi="Times New Roman" w:cs="Times New Roman"/>
          <w:snapToGrid w:val="0"/>
          <w:sz w:val="26"/>
          <w:szCs w:val="26"/>
          <w:u w:val="single"/>
          <w:lang w:eastAsia="ru-RU"/>
        </w:rPr>
        <w:t xml:space="preserve"> г.</w:t>
      </w:r>
    </w:p>
    <w:p w:rsidR="00042C9B" w:rsidRPr="00D55634"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D55634">
        <w:rPr>
          <w:rFonts w:ascii="Times New Roman" w:eastAsia="Times New Roman" w:hAnsi="Times New Roman" w:cs="Times New Roman"/>
          <w:snapToGrid w:val="0"/>
          <w:sz w:val="26"/>
          <w:szCs w:val="26"/>
          <w:lang w:eastAsia="ru-RU"/>
        </w:rPr>
        <w:t>рассмотрения их конкурсных предложений</w:t>
      </w:r>
      <w:r w:rsidRPr="00D55634">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8B7AA2" w:rsidRPr="00D55634">
        <w:rPr>
          <w:rFonts w:ascii="Times New Roman" w:eastAsia="Times New Roman" w:hAnsi="Times New Roman" w:cs="Times New Roman"/>
          <w:snapToGrid w:val="0"/>
          <w:sz w:val="26"/>
          <w:szCs w:val="26"/>
          <w:u w:val="single"/>
          <w:lang w:eastAsia="ru-RU"/>
        </w:rPr>
        <w:t>12</w:t>
      </w:r>
      <w:r w:rsidRPr="00D55634">
        <w:rPr>
          <w:rFonts w:ascii="Times New Roman" w:eastAsia="Times New Roman" w:hAnsi="Times New Roman" w:cs="Times New Roman"/>
          <w:snapToGrid w:val="0"/>
          <w:sz w:val="26"/>
          <w:szCs w:val="26"/>
          <w:u w:val="single"/>
          <w:lang w:eastAsia="ru-RU"/>
        </w:rPr>
        <w:t xml:space="preserve"> </w:t>
      </w:r>
      <w:r w:rsidR="009D38D0" w:rsidRPr="00D55634">
        <w:rPr>
          <w:rFonts w:ascii="Times New Roman" w:eastAsia="Times New Roman" w:hAnsi="Times New Roman" w:cs="Times New Roman"/>
          <w:snapToGrid w:val="0"/>
          <w:sz w:val="26"/>
          <w:szCs w:val="26"/>
          <w:u w:val="single"/>
          <w:lang w:eastAsia="ru-RU"/>
        </w:rPr>
        <w:t>октября</w:t>
      </w:r>
      <w:r w:rsidRPr="00D55634">
        <w:rPr>
          <w:rFonts w:ascii="Times New Roman" w:eastAsia="Times New Roman" w:hAnsi="Times New Roman" w:cs="Times New Roman"/>
          <w:snapToGrid w:val="0"/>
          <w:sz w:val="26"/>
          <w:szCs w:val="26"/>
          <w:u w:val="single"/>
          <w:lang w:eastAsia="ru-RU"/>
        </w:rPr>
        <w:t xml:space="preserve"> 201</w:t>
      </w:r>
      <w:r w:rsidR="0035362B" w:rsidRPr="00D55634">
        <w:rPr>
          <w:rFonts w:ascii="Times New Roman" w:eastAsia="Times New Roman" w:hAnsi="Times New Roman" w:cs="Times New Roman"/>
          <w:snapToGrid w:val="0"/>
          <w:sz w:val="26"/>
          <w:szCs w:val="26"/>
          <w:u w:val="single"/>
          <w:lang w:eastAsia="ru-RU"/>
        </w:rPr>
        <w:t>8</w:t>
      </w:r>
      <w:r w:rsidRPr="00D55634">
        <w:rPr>
          <w:rFonts w:ascii="Times New Roman" w:eastAsia="Times New Roman" w:hAnsi="Times New Roman" w:cs="Times New Roman"/>
          <w:snapToGrid w:val="0"/>
          <w:sz w:val="26"/>
          <w:szCs w:val="26"/>
          <w:u w:val="single"/>
          <w:lang w:eastAsia="ru-RU"/>
        </w:rPr>
        <w:t xml:space="preserve"> г.</w:t>
      </w:r>
    </w:p>
    <w:p w:rsidR="00224E32" w:rsidRPr="00D55634"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D55634">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D5563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D55634">
        <w:rPr>
          <w:rFonts w:ascii="Times New Roman" w:eastAsia="Times New Roman" w:hAnsi="Times New Roman" w:cs="Times New Roman"/>
          <w:b/>
          <w:snapToGrid w:val="0"/>
          <w:color w:val="000000" w:themeColor="text1"/>
          <w:sz w:val="26"/>
          <w:szCs w:val="26"/>
          <w:u w:val="single"/>
          <w:lang w:eastAsia="ru-RU"/>
        </w:rPr>
        <w:t>в редакции</w:t>
      </w:r>
      <w:r w:rsidRPr="00D55634">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7" w:history="1">
        <w:r w:rsidRPr="00D55634">
          <w:rPr>
            <w:rFonts w:ascii="Times New Roman" w:eastAsia="Times New Roman" w:hAnsi="Times New Roman" w:cs="Times New Roman"/>
            <w:b/>
            <w:snapToGrid w:val="0"/>
            <w:color w:val="000000" w:themeColor="text1"/>
            <w:sz w:val="26"/>
            <w:szCs w:val="26"/>
            <w:u w:val="single"/>
            <w:lang w:val="en-US" w:eastAsia="ru-RU"/>
          </w:rPr>
          <w:t>www</w:t>
        </w:r>
        <w:r w:rsidRPr="00D55634">
          <w:rPr>
            <w:rFonts w:ascii="Times New Roman" w:eastAsia="Times New Roman" w:hAnsi="Times New Roman" w:cs="Times New Roman"/>
            <w:b/>
            <w:snapToGrid w:val="0"/>
            <w:color w:val="000000" w:themeColor="text1"/>
            <w:sz w:val="26"/>
            <w:szCs w:val="26"/>
            <w:u w:val="single"/>
            <w:lang w:eastAsia="ru-RU"/>
          </w:rPr>
          <w:t>.</w:t>
        </w:r>
        <w:r w:rsidRPr="00D55634">
          <w:rPr>
            <w:rFonts w:ascii="Times New Roman" w:eastAsia="Times New Roman" w:hAnsi="Times New Roman" w:cs="Times New Roman"/>
            <w:b/>
            <w:snapToGrid w:val="0"/>
            <w:color w:val="000000" w:themeColor="text1"/>
            <w:sz w:val="26"/>
            <w:szCs w:val="26"/>
            <w:u w:val="single"/>
            <w:lang w:val="en-US" w:eastAsia="ru-RU"/>
          </w:rPr>
          <w:t>bnk</w:t>
        </w:r>
        <w:r w:rsidRPr="00D55634">
          <w:rPr>
            <w:rFonts w:ascii="Times New Roman" w:eastAsia="Times New Roman" w:hAnsi="Times New Roman" w:cs="Times New Roman"/>
            <w:b/>
            <w:snapToGrid w:val="0"/>
            <w:color w:val="000000" w:themeColor="text1"/>
            <w:sz w:val="26"/>
            <w:szCs w:val="26"/>
            <w:u w:val="single"/>
            <w:lang w:eastAsia="ru-RU"/>
          </w:rPr>
          <w:t>.</w:t>
        </w:r>
        <w:r w:rsidRPr="00D55634">
          <w:rPr>
            <w:rFonts w:ascii="Times New Roman" w:eastAsia="Times New Roman" w:hAnsi="Times New Roman" w:cs="Times New Roman"/>
            <w:b/>
            <w:snapToGrid w:val="0"/>
            <w:color w:val="000000" w:themeColor="text1"/>
            <w:sz w:val="26"/>
            <w:szCs w:val="26"/>
            <w:u w:val="single"/>
            <w:lang w:val="en-US" w:eastAsia="ru-RU"/>
          </w:rPr>
          <w:t>by</w:t>
        </w:r>
      </w:hyperlink>
      <w:r w:rsidRPr="00D55634">
        <w:rPr>
          <w:rFonts w:ascii="Times New Roman" w:eastAsia="Times New Roman" w:hAnsi="Times New Roman" w:cs="Times New Roman"/>
          <w:snapToGrid w:val="0"/>
          <w:color w:val="000000" w:themeColor="text1"/>
          <w:sz w:val="26"/>
          <w:szCs w:val="26"/>
          <w:lang w:eastAsia="ru-RU"/>
        </w:rPr>
        <w:t>:</w:t>
      </w:r>
    </w:p>
    <w:p w:rsidR="00224E32" w:rsidRPr="00D55634" w:rsidRDefault="00224E32" w:rsidP="008B7AA2">
      <w:pPr>
        <w:numPr>
          <w:ilvl w:val="1"/>
          <w:numId w:val="4"/>
        </w:numPr>
        <w:tabs>
          <w:tab w:val="num" w:pos="1440"/>
        </w:tabs>
        <w:snapToGrid w:val="0"/>
        <w:spacing w:after="0" w:line="240" w:lineRule="auto"/>
        <w:ind w:hanging="1593"/>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D55634">
        <w:rPr>
          <w:rFonts w:ascii="Times New Roman" w:eastAsia="Times New Roman" w:hAnsi="Times New Roman" w:cs="Times New Roman"/>
          <w:snapToGrid w:val="0"/>
          <w:sz w:val="26"/>
          <w:szCs w:val="26"/>
          <w:lang w:val="en-US" w:eastAsia="ru-RU"/>
        </w:rPr>
        <w:t>FCA</w:t>
      </w:r>
      <w:r w:rsidR="00950374" w:rsidRPr="00D55634">
        <w:rPr>
          <w:rFonts w:ascii="Times New Roman" w:eastAsia="Times New Roman" w:hAnsi="Times New Roman" w:cs="Times New Roman"/>
          <w:snapToGrid w:val="0"/>
          <w:sz w:val="26"/>
          <w:szCs w:val="26"/>
          <w:lang w:eastAsia="ru-RU"/>
        </w:rPr>
        <w:t xml:space="preserve"> ст. Новополоцк</w:t>
      </w:r>
      <w:r w:rsidR="008B7AA2" w:rsidRPr="00D55634">
        <w:rPr>
          <w:rFonts w:ascii="Times New Roman" w:eastAsia="Times New Roman" w:hAnsi="Times New Roman" w:cs="Times New Roman"/>
          <w:snapToGrid w:val="0"/>
          <w:sz w:val="26"/>
          <w:szCs w:val="26"/>
          <w:lang w:eastAsia="ru-RU"/>
        </w:rPr>
        <w:t>;</w:t>
      </w:r>
    </w:p>
    <w:p w:rsidR="00224E32" w:rsidRPr="00D55634"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с компанией «BNK (UK) Ltd.» (Великобритания) при поставке Товара на условиях </w:t>
      </w:r>
      <w:r w:rsidRPr="00D55634">
        <w:rPr>
          <w:rFonts w:ascii="Times New Roman" w:eastAsia="Times New Roman" w:hAnsi="Times New Roman" w:cs="Times New Roman"/>
          <w:snapToGrid w:val="0"/>
          <w:color w:val="000000" w:themeColor="text1"/>
          <w:sz w:val="26"/>
          <w:szCs w:val="26"/>
          <w:lang w:val="en-US" w:eastAsia="ru-RU"/>
        </w:rPr>
        <w:t>FOB</w:t>
      </w:r>
      <w:r w:rsidRPr="00D55634">
        <w:rPr>
          <w:rFonts w:ascii="Times New Roman" w:eastAsia="Times New Roman" w:hAnsi="Times New Roman" w:cs="Times New Roman"/>
          <w:snapToGrid w:val="0"/>
          <w:color w:val="000000" w:themeColor="text1"/>
          <w:sz w:val="26"/>
          <w:szCs w:val="26"/>
          <w:lang w:eastAsia="ru-RU"/>
        </w:rPr>
        <w:t xml:space="preserve"> порт погрузки/</w:t>
      </w:r>
      <w:r w:rsidRPr="00D55634">
        <w:rPr>
          <w:rFonts w:ascii="Times New Roman" w:eastAsia="Times New Roman" w:hAnsi="Times New Roman" w:cs="Times New Roman"/>
          <w:snapToGrid w:val="0"/>
          <w:color w:val="000000" w:themeColor="text1"/>
          <w:sz w:val="26"/>
          <w:szCs w:val="26"/>
          <w:lang w:val="en-US" w:eastAsia="ru-RU"/>
        </w:rPr>
        <w:t>CIF</w:t>
      </w:r>
      <w:r w:rsidRPr="00D55634">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D5563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8" w:history="1">
        <w:r w:rsidRPr="00D55634">
          <w:rPr>
            <w:rFonts w:ascii="Times New Roman" w:eastAsia="Times New Roman" w:hAnsi="Times New Roman" w:cs="Times New Roman"/>
            <w:snapToGrid w:val="0"/>
            <w:color w:val="000000" w:themeColor="text1"/>
            <w:sz w:val="26"/>
            <w:szCs w:val="26"/>
            <w:u w:val="single"/>
            <w:lang w:val="en-US" w:eastAsia="ru-RU"/>
          </w:rPr>
          <w:t>www</w:t>
        </w:r>
        <w:r w:rsidRPr="00D55634">
          <w:rPr>
            <w:rFonts w:ascii="Times New Roman" w:eastAsia="Times New Roman" w:hAnsi="Times New Roman" w:cs="Times New Roman"/>
            <w:snapToGrid w:val="0"/>
            <w:color w:val="000000" w:themeColor="text1"/>
            <w:sz w:val="26"/>
            <w:szCs w:val="26"/>
            <w:u w:val="single"/>
            <w:lang w:eastAsia="ru-RU"/>
          </w:rPr>
          <w:t>.</w:t>
        </w:r>
        <w:r w:rsidRPr="00D55634">
          <w:rPr>
            <w:rFonts w:ascii="Times New Roman" w:eastAsia="Times New Roman" w:hAnsi="Times New Roman" w:cs="Times New Roman"/>
            <w:snapToGrid w:val="0"/>
            <w:color w:val="000000" w:themeColor="text1"/>
            <w:sz w:val="26"/>
            <w:szCs w:val="26"/>
            <w:u w:val="single"/>
            <w:lang w:val="en-US" w:eastAsia="ru-RU"/>
          </w:rPr>
          <w:t>bnk</w:t>
        </w:r>
        <w:r w:rsidRPr="00D55634">
          <w:rPr>
            <w:rFonts w:ascii="Times New Roman" w:eastAsia="Times New Roman" w:hAnsi="Times New Roman" w:cs="Times New Roman"/>
            <w:snapToGrid w:val="0"/>
            <w:color w:val="000000" w:themeColor="text1"/>
            <w:sz w:val="26"/>
            <w:szCs w:val="26"/>
            <w:u w:val="single"/>
            <w:lang w:eastAsia="ru-RU"/>
          </w:rPr>
          <w:t>.</w:t>
        </w:r>
        <w:r w:rsidRPr="00D55634">
          <w:rPr>
            <w:rFonts w:ascii="Times New Roman" w:eastAsia="Times New Roman" w:hAnsi="Times New Roman" w:cs="Times New Roman"/>
            <w:snapToGrid w:val="0"/>
            <w:color w:val="000000" w:themeColor="text1"/>
            <w:sz w:val="26"/>
            <w:szCs w:val="26"/>
            <w:u w:val="single"/>
            <w:lang w:val="en-US" w:eastAsia="ru-RU"/>
          </w:rPr>
          <w:t>by</w:t>
        </w:r>
      </w:hyperlink>
      <w:r w:rsidRPr="00D55634">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D5563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Контрактное обеспечение</w:t>
      </w:r>
    </w:p>
    <w:p w:rsidR="006413CF" w:rsidRPr="00D55634"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D55634">
        <w:rPr>
          <w:rFonts w:ascii="Times New Roman" w:eastAsia="Times New Roman" w:hAnsi="Times New Roman" w:cs="Times New Roman"/>
          <w:b/>
          <w:sz w:val="26"/>
          <w:szCs w:val="26"/>
          <w:lang w:eastAsia="ru-RU"/>
        </w:rPr>
        <w:t>максимальной</w:t>
      </w:r>
      <w:r w:rsidRPr="00D55634">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D5563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Дополнительные условия</w:t>
      </w:r>
    </w:p>
    <w:p w:rsidR="00C96B4D" w:rsidRPr="00D5563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747A8" w:rsidRPr="00D55634">
        <w:rPr>
          <w:rFonts w:ascii="Times New Roman" w:eastAsia="Times New Roman" w:hAnsi="Times New Roman" w:cs="Times New Roman"/>
          <w:b/>
          <w:sz w:val="26"/>
          <w:szCs w:val="26"/>
          <w:lang w:eastAsia="ru-RU"/>
        </w:rPr>
        <w:t>одства Товара ОАО «Нафтан</w:t>
      </w:r>
      <w:r w:rsidRPr="00D55634">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747A8" w:rsidRPr="00D55634">
        <w:rPr>
          <w:rFonts w:ascii="Times New Roman" w:eastAsia="Times New Roman" w:hAnsi="Times New Roman" w:cs="Times New Roman"/>
          <w:sz w:val="26"/>
          <w:szCs w:val="26"/>
          <w:lang w:eastAsia="ru-RU"/>
        </w:rPr>
        <w:t>нта установок ОАО «Нафтан</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/CIF:</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027468" w:rsidRPr="00D55634" w:rsidRDefault="00027468" w:rsidP="00027468">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027468" w:rsidRPr="00D55634" w:rsidRDefault="00027468" w:rsidP="00027468">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D55634"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D5563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D5563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D5563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A52657" w:rsidRPr="00D5563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D55634"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D55634">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w:t>
      </w:r>
      <w:r w:rsidR="008B7AA2" w:rsidRPr="00D55634">
        <w:rPr>
          <w:rFonts w:ascii="Times New Roman" w:eastAsia="Times New Roman" w:hAnsi="Times New Roman" w:cs="Times New Roman"/>
          <w:sz w:val="26"/>
          <w:szCs w:val="26"/>
          <w:u w:val="single"/>
          <w:lang w:eastAsia="ru-RU"/>
        </w:rPr>
        <w:t>4</w:t>
      </w:r>
      <w:r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w:t>
      </w:r>
      <w:r w:rsidR="009C2929" w:rsidRPr="00D55634">
        <w:rPr>
          <w:rFonts w:ascii="Times New Roman" w:eastAsia="Times New Roman" w:hAnsi="Times New Roman" w:cs="Times New Roman"/>
          <w:sz w:val="26"/>
          <w:szCs w:val="26"/>
          <w:u w:val="single"/>
          <w:lang w:eastAsia="ru-RU"/>
        </w:rPr>
        <w:t>тября</w:t>
      </w:r>
      <w:r w:rsidR="00234C45"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00234C45" w:rsidRPr="00D55634">
        <w:rPr>
          <w:rFonts w:ascii="Times New Roman" w:eastAsia="Times New Roman" w:hAnsi="Times New Roman" w:cs="Times New Roman"/>
          <w:sz w:val="26"/>
          <w:szCs w:val="26"/>
          <w:u w:val="single"/>
          <w:lang w:eastAsia="ru-RU"/>
        </w:rPr>
        <w:t> </w:t>
      </w:r>
      <w:r w:rsidRPr="00D55634">
        <w:rPr>
          <w:rFonts w:ascii="Times New Roman" w:eastAsia="Times New Roman" w:hAnsi="Times New Roman" w:cs="Times New Roman"/>
          <w:sz w:val="26"/>
          <w:szCs w:val="26"/>
          <w:u w:val="single"/>
          <w:lang w:eastAsia="ru-RU"/>
        </w:rPr>
        <w:t xml:space="preserve">г. </w:t>
      </w:r>
      <w:r w:rsidRPr="00D55634">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D55634"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Контактная информация:</w:t>
      </w:r>
    </w:p>
    <w:p w:rsidR="000E0E3B" w:rsidRPr="00D55634"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E1B84" w:rsidRPr="00D55634"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55634">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D55634">
        <w:rPr>
          <w:rFonts w:ascii="Times New Roman" w:eastAsia="Times New Roman" w:hAnsi="Times New Roman" w:cs="Times New Roman"/>
          <w:snapToGrid w:val="0"/>
          <w:sz w:val="26"/>
          <w:szCs w:val="26"/>
          <w:lang w:val="en-US" w:eastAsia="ru-RU"/>
        </w:rPr>
        <w:t>+375 17 279 93 00, (</w:t>
      </w:r>
      <w:r w:rsidRPr="00D55634">
        <w:rPr>
          <w:rFonts w:ascii="Times New Roman" w:eastAsia="Times New Roman" w:hAnsi="Times New Roman" w:cs="Times New Roman"/>
          <w:snapToGrid w:val="0"/>
          <w:sz w:val="26"/>
          <w:szCs w:val="26"/>
          <w:lang w:eastAsia="ru-RU"/>
        </w:rPr>
        <w:t>вн</w:t>
      </w:r>
      <w:r w:rsidRPr="00D55634">
        <w:rPr>
          <w:rFonts w:ascii="Times New Roman" w:eastAsia="Times New Roman" w:hAnsi="Times New Roman" w:cs="Times New Roman"/>
          <w:snapToGrid w:val="0"/>
          <w:sz w:val="26"/>
          <w:szCs w:val="26"/>
          <w:lang w:val="en-US" w:eastAsia="ru-RU"/>
        </w:rPr>
        <w:t xml:space="preserve">.9535), e-mail:  </w:t>
      </w:r>
      <w:hyperlink r:id="rId19" w:history="1">
        <w:r w:rsidR="009C2929" w:rsidRPr="00D55634">
          <w:rPr>
            <w:rStyle w:val="a5"/>
            <w:rFonts w:ascii="Times New Roman" w:eastAsia="Times New Roman" w:hAnsi="Times New Roman" w:cs="Times New Roman"/>
            <w:snapToGrid w:val="0"/>
            <w:sz w:val="26"/>
            <w:szCs w:val="26"/>
            <w:lang w:val="en-US" w:eastAsia="ru-RU"/>
          </w:rPr>
          <w:t>volchek@bnk.by</w:t>
        </w:r>
      </w:hyperlink>
      <w:r w:rsidRPr="00D55634">
        <w:rPr>
          <w:rFonts w:ascii="Times New Roman" w:eastAsia="Times New Roman" w:hAnsi="Times New Roman" w:cs="Times New Roman"/>
          <w:snapToGrid w:val="0"/>
          <w:sz w:val="26"/>
          <w:szCs w:val="26"/>
          <w:lang w:val="en-US" w:eastAsia="ru-RU"/>
        </w:rPr>
        <w:t>;</w:t>
      </w:r>
    </w:p>
    <w:p w:rsidR="00AC66DF" w:rsidRPr="00D55634"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D55634">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D55634">
        <w:rPr>
          <w:rFonts w:ascii="Times New Roman" w:eastAsia="Times New Roman" w:hAnsi="Times New Roman" w:cs="Times New Roman"/>
          <w:snapToGrid w:val="0"/>
          <w:sz w:val="26"/>
          <w:szCs w:val="26"/>
          <w:lang w:val="en-US" w:eastAsia="ru-RU"/>
        </w:rPr>
        <w:t xml:space="preserve">+375 17 279 93 00, (вн.9532), e-mail: </w:t>
      </w:r>
      <w:hyperlink r:id="rId20" w:history="1">
        <w:r w:rsidR="00AC66DF" w:rsidRPr="00D55634">
          <w:rPr>
            <w:rStyle w:val="a5"/>
            <w:rFonts w:ascii="Times New Roman" w:eastAsia="Times New Roman" w:hAnsi="Times New Roman" w:cs="Times New Roman"/>
            <w:snapToGrid w:val="0"/>
            <w:sz w:val="26"/>
            <w:szCs w:val="26"/>
            <w:lang w:val="en-US" w:eastAsia="ru-RU"/>
          </w:rPr>
          <w:t>lado@bnk.by</w:t>
        </w:r>
      </w:hyperlink>
      <w:r w:rsidRPr="00D55634">
        <w:rPr>
          <w:rFonts w:ascii="Times New Roman" w:eastAsia="Times New Roman" w:hAnsi="Times New Roman" w:cs="Times New Roman"/>
          <w:snapToGrid w:val="0"/>
          <w:sz w:val="26"/>
          <w:szCs w:val="26"/>
          <w:lang w:val="en-US" w:eastAsia="ru-RU"/>
        </w:rPr>
        <w:t>;</w:t>
      </w:r>
    </w:p>
    <w:p w:rsidR="00CE1B84" w:rsidRPr="00D55634"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napToGrid w:val="0"/>
          <w:sz w:val="26"/>
          <w:szCs w:val="26"/>
          <w:lang w:eastAsia="ru-RU"/>
        </w:rPr>
        <w:t>Специалист по маркетингу отдела маркетинга –</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napToGrid w:val="0"/>
          <w:sz w:val="26"/>
          <w:szCs w:val="26"/>
          <w:lang w:eastAsia="ru-RU"/>
        </w:rPr>
        <w:t>Лукашевич Ольга  (тел. +375 17 279 93 00 (вн. 9338),</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hyperlink r:id="rId21" w:history="1">
        <w:r w:rsidRPr="00D55634">
          <w:rPr>
            <w:rFonts w:ascii="Times New Roman" w:eastAsia="Times New Roman" w:hAnsi="Times New Roman" w:cs="Times New Roman"/>
            <w:b/>
            <w:color w:val="0000FF"/>
            <w:sz w:val="26"/>
            <w:szCs w:val="26"/>
            <w:u w:val="single"/>
            <w:lang w:eastAsia="ru-RU"/>
          </w:rPr>
          <w:t xml:space="preserve"> </w:t>
        </w:r>
        <w:r w:rsidRPr="00D55634">
          <w:rPr>
            <w:rFonts w:ascii="Times New Roman" w:eastAsia="Times New Roman" w:hAnsi="Times New Roman" w:cs="Times New Roman"/>
            <w:color w:val="0000FF"/>
            <w:sz w:val="26"/>
            <w:szCs w:val="26"/>
            <w:u w:val="single"/>
            <w:lang w:val="en-US" w:eastAsia="ru-RU"/>
          </w:rPr>
          <w:t>lukashevich</w:t>
        </w:r>
        <w:r w:rsidRPr="00D55634">
          <w:rPr>
            <w:rFonts w:ascii="Times New Roman" w:eastAsia="Times New Roman" w:hAnsi="Times New Roman" w:cs="Times New Roman"/>
            <w:color w:val="0000FF"/>
            <w:sz w:val="26"/>
            <w:szCs w:val="26"/>
            <w:u w:val="single"/>
            <w:lang w:eastAsia="ru-RU"/>
          </w:rPr>
          <w:t>@</w:t>
        </w:r>
        <w:r w:rsidRPr="00D55634">
          <w:rPr>
            <w:rFonts w:ascii="Times New Roman" w:eastAsia="Times New Roman" w:hAnsi="Times New Roman" w:cs="Times New Roman"/>
            <w:color w:val="0000FF"/>
            <w:sz w:val="26"/>
            <w:szCs w:val="26"/>
            <w:u w:val="single"/>
            <w:lang w:val="en-US" w:eastAsia="ru-RU"/>
          </w:rPr>
          <w:t>bnk</w:t>
        </w:r>
        <w:r w:rsidRPr="00D55634">
          <w:rPr>
            <w:rFonts w:ascii="Times New Roman" w:eastAsia="Times New Roman" w:hAnsi="Times New Roman" w:cs="Times New Roman"/>
            <w:color w:val="0000FF"/>
            <w:sz w:val="26"/>
            <w:szCs w:val="26"/>
            <w:u w:val="single"/>
            <w:lang w:eastAsia="ru-RU"/>
          </w:rPr>
          <w:t>.</w:t>
        </w:r>
        <w:r w:rsidRPr="00D55634">
          <w:rPr>
            <w:rFonts w:ascii="Times New Roman" w:eastAsia="Times New Roman" w:hAnsi="Times New Roman" w:cs="Times New Roman"/>
            <w:color w:val="0000FF"/>
            <w:sz w:val="26"/>
            <w:szCs w:val="26"/>
            <w:u w:val="single"/>
            <w:lang w:val="en-US" w:eastAsia="ru-RU"/>
          </w:rPr>
          <w:t>by</w:t>
        </w:r>
      </w:hyperlink>
      <w:r w:rsidRPr="00D55634">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D55634">
        <w:rPr>
          <w:rFonts w:ascii="Times New Roman" w:eastAsia="Times New Roman" w:hAnsi="Times New Roman" w:cs="Times New Roman"/>
          <w:snapToGrid w:val="0"/>
          <w:sz w:val="26"/>
          <w:szCs w:val="26"/>
          <w:lang w:eastAsia="ru-RU"/>
        </w:rPr>
        <w:t>Факс</w:t>
      </w:r>
      <w:r w:rsidRPr="00D55634">
        <w:rPr>
          <w:rFonts w:ascii="Times New Roman" w:eastAsia="Times New Roman" w:hAnsi="Times New Roman" w:cs="Times New Roman"/>
          <w:snapToGrid w:val="0"/>
          <w:sz w:val="26"/>
          <w:szCs w:val="26"/>
          <w:lang w:val="en-US" w:eastAsia="ru-RU"/>
        </w:rPr>
        <w:t xml:space="preserve">: +375 17 279-93-01; e-mail: </w:t>
      </w:r>
      <w:hyperlink r:id="rId22" w:history="1">
        <w:r w:rsidRPr="00D55634">
          <w:rPr>
            <w:rFonts w:ascii="Times New Roman" w:eastAsia="Times New Roman" w:hAnsi="Times New Roman" w:cs="Times New Roman"/>
            <w:snapToGrid w:val="0"/>
            <w:color w:val="0000FF"/>
            <w:sz w:val="26"/>
            <w:szCs w:val="26"/>
            <w:u w:val="single"/>
            <w:lang w:val="en-US" w:eastAsia="ru-RU"/>
          </w:rPr>
          <w:t>info@bnk.by</w:t>
        </w:r>
      </w:hyperlink>
      <w:r w:rsidRPr="00D55634">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23"/>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94" w:rsidRDefault="004C4094">
      <w:pPr>
        <w:spacing w:after="0" w:line="240" w:lineRule="auto"/>
      </w:pPr>
      <w:r>
        <w:separator/>
      </w:r>
    </w:p>
  </w:endnote>
  <w:endnote w:type="continuationSeparator" w:id="0">
    <w:p w:rsidR="004C4094" w:rsidRDefault="004C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B747A8" w:rsidRDefault="00B747A8">
        <w:pPr>
          <w:pStyle w:val="a3"/>
          <w:jc w:val="center"/>
        </w:pPr>
        <w:r>
          <w:fldChar w:fldCharType="begin"/>
        </w:r>
        <w:r>
          <w:instrText>PAGE   \* MERGEFORMAT</w:instrText>
        </w:r>
        <w:r>
          <w:fldChar w:fldCharType="separate"/>
        </w:r>
        <w:r w:rsidR="00C25095">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94" w:rsidRDefault="004C4094">
      <w:pPr>
        <w:spacing w:after="0" w:line="240" w:lineRule="auto"/>
      </w:pPr>
      <w:r>
        <w:separator/>
      </w:r>
    </w:p>
  </w:footnote>
  <w:footnote w:type="continuationSeparator" w:id="0">
    <w:p w:rsidR="004C4094" w:rsidRDefault="004C4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27468"/>
    <w:rsid w:val="00037781"/>
    <w:rsid w:val="00040283"/>
    <w:rsid w:val="00040A80"/>
    <w:rsid w:val="00042C9B"/>
    <w:rsid w:val="00043FC0"/>
    <w:rsid w:val="000457BB"/>
    <w:rsid w:val="00047202"/>
    <w:rsid w:val="0005426A"/>
    <w:rsid w:val="00063E16"/>
    <w:rsid w:val="00064A8C"/>
    <w:rsid w:val="00066F95"/>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0445A"/>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D12"/>
    <w:rsid w:val="00245676"/>
    <w:rsid w:val="00245998"/>
    <w:rsid w:val="00245F50"/>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094"/>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6E2A"/>
    <w:rsid w:val="005E0AE9"/>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32D1B"/>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045"/>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08E5"/>
    <w:rsid w:val="00876B35"/>
    <w:rsid w:val="00881F7E"/>
    <w:rsid w:val="00882EA5"/>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AA2"/>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374"/>
    <w:rsid w:val="009505BD"/>
    <w:rsid w:val="00951C13"/>
    <w:rsid w:val="009521AD"/>
    <w:rsid w:val="00955B83"/>
    <w:rsid w:val="00956668"/>
    <w:rsid w:val="0096111B"/>
    <w:rsid w:val="00963EC9"/>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44C2"/>
    <w:rsid w:val="00AB517E"/>
    <w:rsid w:val="00AB78A9"/>
    <w:rsid w:val="00AC0C3C"/>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47A8"/>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25095"/>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38A2"/>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5304"/>
    <w:rsid w:val="00D25589"/>
    <w:rsid w:val="00D31391"/>
    <w:rsid w:val="00D31DDC"/>
    <w:rsid w:val="00D350F9"/>
    <w:rsid w:val="00D37768"/>
    <w:rsid w:val="00D41A40"/>
    <w:rsid w:val="00D42A54"/>
    <w:rsid w:val="00D443F8"/>
    <w:rsid w:val="00D46F7C"/>
    <w:rsid w:val="00D47D80"/>
    <w:rsid w:val="00D55634"/>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60C05"/>
    <w:rsid w:val="00E61BEF"/>
    <w:rsid w:val="00E63B1F"/>
    <w:rsid w:val="00E678D9"/>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5BF"/>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517E"/>
    <w:rsid w:val="00F53D20"/>
    <w:rsid w:val="00F60ED0"/>
    <w:rsid w:val="00F61147"/>
    <w:rsid w:val="00F634E4"/>
    <w:rsid w:val="00F6663D"/>
    <w:rsid w:val="00F702C8"/>
    <w:rsid w:val="00F7207A"/>
    <w:rsid w:val="00F727AB"/>
    <w:rsid w:val="00F75A37"/>
    <w:rsid w:val="00F802A6"/>
    <w:rsid w:val="00F81FB4"/>
    <w:rsid w:val="00F85E0F"/>
    <w:rsid w:val="00F86509"/>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yperlink" Target="mailto:%20lukashevich@bnk.by" TargetMode="External"/><Relationship Id="rId7" Type="http://schemas.openxmlformats.org/officeDocument/2006/relationships/endnotes" Target="end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nk.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mailto:lad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oomberg." TargetMode="External"/><Relationship Id="rId23" Type="http://schemas.openxmlformats.org/officeDocument/2006/relationships/footer" Target="footer1.xml"/><Relationship Id="rId10" Type="http://schemas.openxmlformats.org/officeDocument/2006/relationships/hyperlink" Target="http://www.bloomberg.com/markets/currencies/fxfixings" TargetMode="External"/><Relationship Id="rId19" Type="http://schemas.openxmlformats.org/officeDocument/2006/relationships/hyperlink" Target="mailto:volche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261D8-D321-4919-96CF-E221033B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6259</Words>
  <Characters>35680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30</cp:revision>
  <cp:lastPrinted>2018-09-21T09:16:00Z</cp:lastPrinted>
  <dcterms:created xsi:type="dcterms:W3CDTF">2018-08-06T14:07:00Z</dcterms:created>
  <dcterms:modified xsi:type="dcterms:W3CDTF">2018-09-21T08:52:00Z</dcterms:modified>
</cp:coreProperties>
</file>