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EA3D3E">
        <w:rPr>
          <w:rFonts w:ascii="Times New Roman" w:eastAsia="Times New Roman" w:hAnsi="Times New Roman" w:cs="Times New Roman"/>
          <w:b/>
          <w:i/>
          <w:sz w:val="26"/>
          <w:szCs w:val="26"/>
          <w:lang w:eastAsia="ru-RU"/>
        </w:rPr>
        <w:t>6</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EA3D3E">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929"/>
        <w:gridCol w:w="4536"/>
      </w:tblGrid>
      <w:tr w:rsidR="001963E4" w:rsidRPr="000F090F" w:rsidTr="005A19D2">
        <w:trPr>
          <w:trHeight w:val="553"/>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Количество,</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тонн</w:t>
            </w:r>
          </w:p>
        </w:tc>
        <w:tc>
          <w:tcPr>
            <w:tcW w:w="92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Срок</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p>
          <w:p w:rsidR="001963E4" w:rsidRPr="000F090F" w:rsidRDefault="00153E33"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w:t>
            </w:r>
            <w:r w:rsidR="001963E4" w:rsidRPr="000F090F">
              <w:rPr>
                <w:rFonts w:ascii="Times New Roman" w:eastAsia="Times New Roman" w:hAnsi="Times New Roman" w:cs="Times New Roman"/>
                <w:sz w:val="20"/>
                <w:szCs w:val="20"/>
                <w:lang w:eastAsia="ru-RU"/>
              </w:rPr>
              <w:t>оставки</w:t>
            </w:r>
          </w:p>
        </w:tc>
      </w:tr>
      <w:tr w:rsidR="00153E33" w:rsidRPr="00383464" w:rsidTr="005A19D2">
        <w:trPr>
          <w:trHeight w:val="69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left w:val="single" w:sz="4" w:space="0" w:color="auto"/>
              <w:right w:val="single" w:sz="4" w:space="0" w:color="auto"/>
            </w:tcBorders>
            <w:hideMark/>
          </w:tcPr>
          <w:p w:rsidR="00C30F9C" w:rsidRPr="00383464" w:rsidRDefault="00C30F9C" w:rsidP="00C30F9C">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CA0257" w:rsidRDefault="001E5795" w:rsidP="00CA0257">
            <w:pPr>
              <w:spacing w:after="0" w:line="240" w:lineRule="auto"/>
              <w:ind w:firstLine="3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eastAsia="ru-RU"/>
              </w:rPr>
              <w:t>Klaipedos</w:t>
            </w:r>
            <w:proofErr w:type="spellEnd"/>
            <w:r w:rsidRPr="001E579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Nafta</w:t>
            </w:r>
            <w:proofErr w:type="spellEnd"/>
            <w:r w:rsidR="00C30F9C" w:rsidRPr="00383464">
              <w:rPr>
                <w:rFonts w:ascii="Times New Roman" w:eastAsia="Times New Roman" w:hAnsi="Times New Roman" w:cs="Times New Roman"/>
                <w:b/>
                <w:sz w:val="24"/>
                <w:szCs w:val="24"/>
                <w:lang w:eastAsia="ru-RU"/>
              </w:rPr>
              <w:t>,</w:t>
            </w:r>
            <w:r w:rsidR="00C30F9C" w:rsidRPr="00383464">
              <w:rPr>
                <w:rFonts w:eastAsia="Calibri"/>
                <w:b/>
                <w:spacing w:val="-4"/>
                <w:sz w:val="26"/>
                <w:szCs w:val="26"/>
              </w:rPr>
              <w:t xml:space="preserve"> </w:t>
            </w:r>
            <w:r w:rsidR="00CA0257">
              <w:rPr>
                <w:rFonts w:ascii="Times New Roman" w:eastAsia="Times New Roman" w:hAnsi="Times New Roman" w:cs="Times New Roman"/>
                <w:sz w:val="24"/>
                <w:szCs w:val="24"/>
                <w:lang w:eastAsia="ru-RU"/>
              </w:rPr>
              <w:t xml:space="preserve">сегрегированное хранение, </w:t>
            </w:r>
            <w:r w:rsidR="00CA0257" w:rsidRPr="000639C2">
              <w:rPr>
                <w:rFonts w:ascii="Times New Roman" w:eastAsia="Times New Roman" w:hAnsi="Times New Roman" w:cs="Times New Roman"/>
                <w:sz w:val="24"/>
                <w:szCs w:val="24"/>
              </w:rPr>
              <w:t>макс.</w:t>
            </w:r>
            <w:r w:rsidR="00CA0257" w:rsidRPr="000639C2">
              <w:rPr>
                <w:rFonts w:ascii="Times New Roman" w:eastAsia="Times New Roman" w:hAnsi="Times New Roman" w:cs="Times New Roman"/>
                <w:b/>
                <w:sz w:val="24"/>
                <w:szCs w:val="24"/>
              </w:rPr>
              <w:t xml:space="preserve"> </w:t>
            </w:r>
            <w:r w:rsidR="00CA0257" w:rsidRPr="000639C2">
              <w:rPr>
                <w:rFonts w:ascii="Times New Roman" w:eastAsia="Times New Roman" w:hAnsi="Times New Roman" w:cs="Times New Roman"/>
                <w:sz w:val="24"/>
                <w:szCs w:val="24"/>
              </w:rPr>
              <w:t xml:space="preserve">танкерная партия 37 000 т </w:t>
            </w:r>
            <w:r w:rsidR="00CA0257" w:rsidRPr="000639C2">
              <w:rPr>
                <w:rFonts w:ascii="Times New Roman" w:eastAsia="Times New Roman" w:hAnsi="Times New Roman" w:cs="Times New Roman"/>
                <w:sz w:val="24"/>
                <w:szCs w:val="24"/>
                <w:lang w:eastAsia="ru-RU"/>
              </w:rPr>
              <w:t>±10%</w:t>
            </w:r>
            <w:r w:rsidR="00CA0257" w:rsidRPr="000639C2">
              <w:rPr>
                <w:rFonts w:ascii="Times New Roman" w:eastAsia="Times New Roman" w:hAnsi="Times New Roman" w:cs="Times New Roman"/>
                <w:sz w:val="24"/>
                <w:szCs w:val="24"/>
              </w:rPr>
              <w:t xml:space="preserve">, осадка – до </w:t>
            </w:r>
            <w:r w:rsidR="00CA0257">
              <w:rPr>
                <w:rFonts w:ascii="Times New Roman" w:eastAsia="Times New Roman" w:hAnsi="Times New Roman" w:cs="Times New Roman"/>
                <w:sz w:val="24"/>
                <w:szCs w:val="24"/>
              </w:rPr>
              <w:t>12,5</w:t>
            </w:r>
            <w:r w:rsidR="00CA0257" w:rsidRPr="000639C2">
              <w:rPr>
                <w:rFonts w:ascii="Times New Roman" w:eastAsia="Times New Roman" w:hAnsi="Times New Roman" w:cs="Times New Roman"/>
                <w:sz w:val="24"/>
                <w:szCs w:val="24"/>
              </w:rPr>
              <w:t xml:space="preserve"> м;</w:t>
            </w:r>
          </w:p>
          <w:p w:rsidR="00C30F9C" w:rsidRDefault="00C30F9C" w:rsidP="00C30F9C">
            <w:pPr>
              <w:spacing w:after="0" w:line="240" w:lineRule="auto"/>
              <w:ind w:right="34"/>
              <w:rPr>
                <w:rFonts w:ascii="Times New Roman" w:eastAsia="Times New Roman" w:hAnsi="Times New Roman" w:cs="Times New Roman"/>
                <w:sz w:val="24"/>
                <w:szCs w:val="24"/>
                <w:lang w:eastAsia="ru-RU"/>
              </w:rPr>
            </w:pPr>
          </w:p>
          <w:p w:rsidR="00BC4CD1" w:rsidRPr="00383464" w:rsidRDefault="00BC4CD1" w:rsidP="00BC4CD1">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BC4CD1"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004F367D" w:rsidRPr="004F367D">
              <w:rPr>
                <w:rFonts w:ascii="Times New Roman" w:eastAsia="Calibri" w:hAnsi="Times New Roman" w:cs="Times New Roman"/>
                <w:spacing w:val="-4"/>
                <w:sz w:val="24"/>
                <w:szCs w:val="24"/>
              </w:rPr>
              <w:t xml:space="preserve">гарантии </w:t>
            </w:r>
            <w:r w:rsidRPr="000639C2">
              <w:rPr>
                <w:rFonts w:ascii="Times New Roman" w:eastAsia="Times New Roman" w:hAnsi="Times New Roman" w:cs="Times New Roman"/>
                <w:sz w:val="24"/>
                <w:szCs w:val="24"/>
                <w:lang w:eastAsia="ru-RU"/>
              </w:rPr>
              <w:t>сегрегированного</w:t>
            </w:r>
            <w:r w:rsidR="000639C2" w:rsidRPr="000639C2">
              <w:rPr>
                <w:rFonts w:ascii="Times New Roman" w:eastAsia="Times New Roman" w:hAnsi="Times New Roman" w:cs="Times New Roman"/>
                <w:sz w:val="24"/>
                <w:szCs w:val="24"/>
                <w:lang w:eastAsia="ru-RU"/>
              </w:rPr>
              <w:t xml:space="preserve"> хранение, </w:t>
            </w:r>
            <w:r w:rsidR="000639C2" w:rsidRPr="000639C2">
              <w:rPr>
                <w:rFonts w:ascii="Times New Roman" w:eastAsia="Times New Roman" w:hAnsi="Times New Roman" w:cs="Times New Roman"/>
                <w:sz w:val="24"/>
                <w:szCs w:val="24"/>
              </w:rPr>
              <w:t>макс.</w:t>
            </w:r>
            <w:r w:rsidR="000639C2" w:rsidRPr="000639C2">
              <w:rPr>
                <w:rFonts w:ascii="Times New Roman" w:eastAsia="Times New Roman" w:hAnsi="Times New Roman" w:cs="Times New Roman"/>
                <w:b/>
                <w:sz w:val="24"/>
                <w:szCs w:val="24"/>
              </w:rPr>
              <w:t xml:space="preserve"> </w:t>
            </w:r>
            <w:r w:rsidR="000639C2" w:rsidRPr="000639C2">
              <w:rPr>
                <w:rFonts w:ascii="Times New Roman" w:eastAsia="Times New Roman" w:hAnsi="Times New Roman" w:cs="Times New Roman"/>
                <w:sz w:val="24"/>
                <w:szCs w:val="24"/>
              </w:rPr>
              <w:t xml:space="preserve">танкерная партия </w:t>
            </w:r>
            <w:r w:rsidR="00131DBC">
              <w:rPr>
                <w:rFonts w:ascii="Times New Roman" w:eastAsia="Times New Roman" w:hAnsi="Times New Roman" w:cs="Times New Roman"/>
                <w:sz w:val="24"/>
                <w:szCs w:val="24"/>
              </w:rPr>
              <w:t>4</w:t>
            </w:r>
            <w:r w:rsidR="000639C2" w:rsidRPr="000639C2">
              <w:rPr>
                <w:rFonts w:ascii="Times New Roman" w:eastAsia="Times New Roman" w:hAnsi="Times New Roman" w:cs="Times New Roman"/>
                <w:sz w:val="24"/>
                <w:szCs w:val="24"/>
              </w:rPr>
              <w:t xml:space="preserve"> 000 т </w:t>
            </w:r>
            <w:r w:rsidR="000639C2" w:rsidRPr="000639C2">
              <w:rPr>
                <w:rFonts w:ascii="Times New Roman" w:eastAsia="Times New Roman" w:hAnsi="Times New Roman" w:cs="Times New Roman"/>
                <w:sz w:val="24"/>
                <w:szCs w:val="24"/>
                <w:lang w:eastAsia="ru-RU"/>
              </w:rPr>
              <w:t>±10%</w:t>
            </w:r>
            <w:r w:rsidR="000639C2" w:rsidRPr="000639C2">
              <w:rPr>
                <w:rFonts w:ascii="Times New Roman" w:eastAsia="Times New Roman" w:hAnsi="Times New Roman" w:cs="Times New Roman"/>
                <w:sz w:val="24"/>
                <w:szCs w:val="24"/>
              </w:rPr>
              <w:t>, осадка – до 1</w:t>
            </w:r>
            <w:r w:rsidR="000639C2">
              <w:rPr>
                <w:rFonts w:ascii="Times New Roman" w:eastAsia="Times New Roman" w:hAnsi="Times New Roman" w:cs="Times New Roman"/>
                <w:sz w:val="24"/>
                <w:szCs w:val="24"/>
              </w:rPr>
              <w:t>0</w:t>
            </w:r>
            <w:r w:rsidR="000639C2" w:rsidRPr="000639C2">
              <w:rPr>
                <w:rFonts w:ascii="Times New Roman" w:eastAsia="Times New Roman" w:hAnsi="Times New Roman" w:cs="Times New Roman"/>
                <w:sz w:val="24"/>
                <w:szCs w:val="24"/>
              </w:rPr>
              <w:t>,6 м;</w:t>
            </w:r>
          </w:p>
          <w:p w:rsidR="004F367D" w:rsidRPr="004F367D" w:rsidRDefault="004F367D" w:rsidP="004F367D">
            <w:pPr>
              <w:spacing w:after="0" w:line="240" w:lineRule="auto"/>
              <w:ind w:firstLine="33"/>
              <w:jc w:val="both"/>
              <w:rPr>
                <w:rFonts w:ascii="Times New Roman" w:eastAsia="Times New Roman" w:hAnsi="Times New Roman" w:cs="Times New Roman"/>
                <w:sz w:val="24"/>
                <w:szCs w:val="24"/>
                <w:lang w:eastAsia="ru-RU"/>
              </w:rPr>
            </w:pPr>
            <w:r w:rsidRPr="004F367D">
              <w:rPr>
                <w:rFonts w:ascii="Times New Roman" w:eastAsia="Times New Roman" w:hAnsi="Times New Roman" w:cs="Times New Roman"/>
                <w:b/>
                <w:color w:val="0000FF"/>
                <w:sz w:val="24"/>
                <w:szCs w:val="24"/>
              </w:rPr>
              <w:t>FOB порт Вентспилс, Латвия</w:t>
            </w:r>
            <w:r>
              <w:rPr>
                <w:rFonts w:eastAsia="Calibri"/>
                <w:b/>
                <w:spacing w:val="-4"/>
                <w:sz w:val="26"/>
                <w:szCs w:val="26"/>
              </w:rPr>
              <w:t>,</w:t>
            </w:r>
            <w:r w:rsidRPr="00447011">
              <w:rPr>
                <w:rFonts w:eastAsia="Calibri"/>
                <w:b/>
                <w:spacing w:val="-4"/>
                <w:sz w:val="26"/>
                <w:szCs w:val="26"/>
              </w:rPr>
              <w:t xml:space="preserve"> </w:t>
            </w:r>
            <w:proofErr w:type="spellStart"/>
            <w:r w:rsidRPr="004F367D">
              <w:rPr>
                <w:rFonts w:ascii="Times New Roman" w:eastAsia="Times New Roman" w:hAnsi="Times New Roman" w:cs="Times New Roman"/>
                <w:b/>
                <w:sz w:val="24"/>
                <w:szCs w:val="24"/>
                <w:lang w:eastAsia="ru-RU"/>
              </w:rPr>
              <w:t>Ventspils</w:t>
            </w:r>
            <w:proofErr w:type="spellEnd"/>
            <w:r w:rsidRPr="004F367D">
              <w:rPr>
                <w:rFonts w:ascii="Times New Roman" w:eastAsia="Times New Roman" w:hAnsi="Times New Roman" w:cs="Times New Roman"/>
                <w:b/>
                <w:sz w:val="24"/>
                <w:szCs w:val="24"/>
                <w:lang w:eastAsia="ru-RU"/>
              </w:rPr>
              <w:t xml:space="preserve"> </w:t>
            </w:r>
            <w:proofErr w:type="spellStart"/>
            <w:r w:rsidRPr="004F367D">
              <w:rPr>
                <w:rFonts w:ascii="Times New Roman" w:eastAsia="Times New Roman" w:hAnsi="Times New Roman" w:cs="Times New Roman"/>
                <w:b/>
                <w:sz w:val="24"/>
                <w:szCs w:val="24"/>
                <w:lang w:eastAsia="ru-RU"/>
              </w:rPr>
              <w:t>Nafta</w:t>
            </w:r>
            <w:proofErr w:type="spellEnd"/>
            <w:r w:rsidRPr="004F367D">
              <w:rPr>
                <w:rFonts w:ascii="Times New Roman" w:eastAsia="Times New Roman" w:hAnsi="Times New Roman" w:cs="Times New Roman"/>
                <w:b/>
                <w:sz w:val="24"/>
                <w:szCs w:val="24"/>
                <w:lang w:eastAsia="ru-RU"/>
              </w:rPr>
              <w:t xml:space="preserve"> </w:t>
            </w:r>
            <w:proofErr w:type="spellStart"/>
            <w:r w:rsidRPr="004F367D">
              <w:rPr>
                <w:rFonts w:ascii="Times New Roman" w:eastAsia="Times New Roman" w:hAnsi="Times New Roman" w:cs="Times New Roman"/>
                <w:b/>
                <w:sz w:val="24"/>
                <w:szCs w:val="24"/>
                <w:lang w:eastAsia="ru-RU"/>
              </w:rPr>
              <w:t>Terminals</w:t>
            </w:r>
            <w:proofErr w:type="spellEnd"/>
            <w:r>
              <w:rPr>
                <w:rFonts w:ascii="Times New Roman" w:eastAsia="Times New Roman" w:hAnsi="Times New Roman" w:cs="Times New Roman"/>
                <w:b/>
                <w:sz w:val="24"/>
                <w:szCs w:val="24"/>
                <w:lang w:eastAsia="ru-RU"/>
              </w:rPr>
              <w:t xml:space="preserve">, </w:t>
            </w:r>
            <w:r w:rsidRPr="004F367D">
              <w:rPr>
                <w:rFonts w:ascii="Times New Roman" w:eastAsia="Times New Roman" w:hAnsi="Times New Roman" w:cs="Times New Roman"/>
                <w:sz w:val="24"/>
                <w:szCs w:val="24"/>
                <w:lang w:eastAsia="ru-RU"/>
              </w:rPr>
              <w:t>максимальная танкерная партия составляет 37 000 т (+/- 10%);</w:t>
            </w:r>
          </w:p>
          <w:p w:rsidR="004F367D" w:rsidRPr="004F367D" w:rsidRDefault="004F367D" w:rsidP="004F367D">
            <w:pPr>
              <w:spacing w:after="0" w:line="240" w:lineRule="auto"/>
              <w:ind w:firstLine="33"/>
              <w:jc w:val="both"/>
              <w:rPr>
                <w:rFonts w:ascii="Times New Roman" w:eastAsia="Times New Roman" w:hAnsi="Times New Roman" w:cs="Times New Roman"/>
                <w:sz w:val="24"/>
                <w:szCs w:val="24"/>
                <w:lang w:eastAsia="ru-RU"/>
              </w:rPr>
            </w:pPr>
            <w:r w:rsidRPr="004F367D">
              <w:rPr>
                <w:rFonts w:ascii="Times New Roman" w:eastAsia="Times New Roman" w:hAnsi="Times New Roman" w:cs="Times New Roman"/>
                <w:sz w:val="24"/>
                <w:szCs w:val="24"/>
                <w:lang w:eastAsia="ru-RU"/>
              </w:rPr>
              <w:t>осадка судна – до 12,5 м;</w:t>
            </w:r>
          </w:p>
          <w:p w:rsidR="00BC4CD1" w:rsidRDefault="00BC4CD1" w:rsidP="00C30F9C">
            <w:pPr>
              <w:spacing w:after="0" w:line="240" w:lineRule="auto"/>
              <w:ind w:right="34"/>
              <w:rPr>
                <w:rFonts w:ascii="Times New Roman" w:eastAsia="Times New Roman" w:hAnsi="Times New Roman" w:cs="Times New Roman"/>
                <w:b/>
                <w:color w:val="0000FF"/>
                <w:sz w:val="24"/>
                <w:szCs w:val="24"/>
              </w:rPr>
            </w:pPr>
          </w:p>
          <w:p w:rsidR="00153E33" w:rsidRPr="00383464" w:rsidRDefault="00923441" w:rsidP="00923441">
            <w:pPr>
              <w:spacing w:after="0" w:line="240" w:lineRule="auto"/>
              <w:ind w:right="34"/>
              <w:rPr>
                <w:rFonts w:ascii="Times New Roman" w:eastAsia="Times New Roman" w:hAnsi="Times New Roman" w:cs="Times New Roman"/>
                <w:sz w:val="24"/>
                <w:szCs w:val="24"/>
                <w:lang w:eastAsia="ru-RU"/>
              </w:rPr>
            </w:pPr>
            <w:r w:rsidRPr="00923441">
              <w:rPr>
                <w:rFonts w:ascii="Times New Roman" w:eastAsia="Times New Roman" w:hAnsi="Times New Roman" w:cs="Times New Roman"/>
                <w:b/>
                <w:color w:val="0000FF"/>
                <w:sz w:val="24"/>
                <w:szCs w:val="24"/>
              </w:rPr>
              <w:t>CIF порт назначения</w:t>
            </w:r>
            <w:r w:rsidRPr="00923441">
              <w:rPr>
                <w:rFonts w:ascii="Times New Roman" w:eastAsia="Times New Roman" w:hAnsi="Times New Roman" w:cs="Times New Roman"/>
                <w:sz w:val="24"/>
                <w:szCs w:val="24"/>
                <w:lang w:eastAsia="ru-RU"/>
              </w:rPr>
              <w:t>, указанный Участником в коммерческом предложении (</w:t>
            </w:r>
            <w:r w:rsidR="000639C2" w:rsidRPr="005A19D2">
              <w:rPr>
                <w:rFonts w:ascii="Times New Roman" w:eastAsia="Times New Roman" w:hAnsi="Times New Roman" w:cs="Times New Roman"/>
                <w:sz w:val="24"/>
                <w:szCs w:val="24"/>
                <w:lang w:eastAsia="ru-RU"/>
              </w:rPr>
              <w:t>через согласованные порты и терминалы</w:t>
            </w:r>
            <w:r w:rsidRPr="00923441">
              <w:rPr>
                <w:rFonts w:ascii="Times New Roman" w:eastAsia="Times New Roman" w:hAnsi="Times New Roman" w:cs="Times New Roman"/>
                <w:sz w:val="24"/>
                <w:szCs w:val="24"/>
                <w:lang w:eastAsia="ru-RU"/>
              </w:rPr>
              <w:t>).</w:t>
            </w:r>
          </w:p>
        </w:tc>
      </w:tr>
      <w:tr w:rsidR="00153E33" w:rsidRPr="00383464" w:rsidTr="005A19D2">
        <w:trPr>
          <w:trHeight w:val="155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807C36" w:rsidRDefault="005A19D2" w:rsidP="005A19D2">
            <w:pPr>
              <w:spacing w:after="0" w:line="240"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5A19D2">
              <w:rPr>
                <w:rFonts w:ascii="Times New Roman" w:eastAsia="Times New Roman" w:hAnsi="Times New Roman" w:cs="Times New Roman"/>
                <w:b/>
                <w:sz w:val="24"/>
                <w:szCs w:val="24"/>
                <w:lang w:eastAsia="ru-RU"/>
              </w:rPr>
              <w:t xml:space="preserve"> опцией замены бензина неэтилированного АИ-92-К5-Евро на бензин неэтилированный АИ-95-К5-Евро с гарантией давл</w:t>
            </w:r>
            <w:r>
              <w:rPr>
                <w:rFonts w:ascii="Times New Roman" w:eastAsia="Times New Roman" w:hAnsi="Times New Roman" w:cs="Times New Roman"/>
                <w:b/>
                <w:sz w:val="24"/>
                <w:szCs w:val="24"/>
                <w:lang w:eastAsia="ru-RU"/>
              </w:rPr>
              <w:t>ения насыщенных паров до 60 кПа*</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right w:val="single" w:sz="4" w:space="0" w:color="auto"/>
            </w:tcBorders>
            <w:hideMark/>
          </w:tcPr>
          <w:p w:rsidR="000639C2" w:rsidRPr="00383464" w:rsidRDefault="000639C2" w:rsidP="000639C2">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0639C2"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 xml:space="preserve">сегрегированного хранение, </w:t>
            </w:r>
            <w:r w:rsidRPr="000639C2">
              <w:rPr>
                <w:rFonts w:ascii="Times New Roman" w:eastAsia="Times New Roman" w:hAnsi="Times New Roman" w:cs="Times New Roman"/>
                <w:sz w:val="24"/>
                <w:szCs w:val="24"/>
              </w:rPr>
              <w:t>макс.</w:t>
            </w:r>
            <w:r w:rsidRPr="000639C2">
              <w:rPr>
                <w:rFonts w:ascii="Times New Roman" w:eastAsia="Times New Roman" w:hAnsi="Times New Roman" w:cs="Times New Roman"/>
                <w:b/>
                <w:sz w:val="24"/>
                <w:szCs w:val="24"/>
              </w:rPr>
              <w:t xml:space="preserve"> </w:t>
            </w:r>
            <w:r w:rsidRPr="000639C2">
              <w:rPr>
                <w:rFonts w:ascii="Times New Roman" w:eastAsia="Times New Roman" w:hAnsi="Times New Roman" w:cs="Times New Roman"/>
                <w:sz w:val="24"/>
                <w:szCs w:val="24"/>
              </w:rPr>
              <w:t xml:space="preserve">танкерная партия </w:t>
            </w:r>
            <w:r w:rsidR="00131DBC">
              <w:rPr>
                <w:rFonts w:ascii="Times New Roman" w:eastAsia="Times New Roman" w:hAnsi="Times New Roman" w:cs="Times New Roman"/>
                <w:sz w:val="24"/>
                <w:szCs w:val="24"/>
              </w:rPr>
              <w:t>4</w:t>
            </w:r>
            <w:r w:rsidRPr="000639C2">
              <w:rPr>
                <w:rFonts w:ascii="Times New Roman" w:eastAsia="Times New Roman" w:hAnsi="Times New Roman" w:cs="Times New Roman"/>
                <w:sz w:val="24"/>
                <w:szCs w:val="24"/>
              </w:rPr>
              <w:t xml:space="preserve"> 000 т </w:t>
            </w:r>
            <w:r w:rsidRPr="000639C2">
              <w:rPr>
                <w:rFonts w:ascii="Times New Roman" w:eastAsia="Times New Roman" w:hAnsi="Times New Roman" w:cs="Times New Roman"/>
                <w:sz w:val="24"/>
                <w:szCs w:val="24"/>
                <w:lang w:eastAsia="ru-RU"/>
              </w:rPr>
              <w:t>±10%</w:t>
            </w:r>
            <w:r w:rsidRPr="000639C2">
              <w:rPr>
                <w:rFonts w:ascii="Times New Roman" w:eastAsia="Times New Roman" w:hAnsi="Times New Roman" w:cs="Times New Roman"/>
                <w:sz w:val="24"/>
                <w:szCs w:val="24"/>
              </w:rPr>
              <w:t>, осадка – до 1</w:t>
            </w:r>
            <w:r>
              <w:rPr>
                <w:rFonts w:ascii="Times New Roman" w:eastAsia="Times New Roman" w:hAnsi="Times New Roman" w:cs="Times New Roman"/>
                <w:sz w:val="24"/>
                <w:szCs w:val="24"/>
              </w:rPr>
              <w:t>0</w:t>
            </w:r>
            <w:r w:rsidRPr="000639C2">
              <w:rPr>
                <w:rFonts w:ascii="Times New Roman" w:eastAsia="Times New Roman" w:hAnsi="Times New Roman" w:cs="Times New Roman"/>
                <w:sz w:val="24"/>
                <w:szCs w:val="24"/>
              </w:rPr>
              <w:t>,6 м;</w:t>
            </w:r>
          </w:p>
          <w:p w:rsidR="004F367D" w:rsidRPr="004F367D" w:rsidRDefault="004F367D" w:rsidP="004F367D">
            <w:pPr>
              <w:spacing w:after="0" w:line="240" w:lineRule="auto"/>
              <w:ind w:firstLine="33"/>
              <w:jc w:val="both"/>
              <w:rPr>
                <w:rFonts w:ascii="Times New Roman" w:eastAsia="Times New Roman" w:hAnsi="Times New Roman" w:cs="Times New Roman"/>
                <w:sz w:val="24"/>
                <w:szCs w:val="24"/>
                <w:lang w:eastAsia="ru-RU"/>
              </w:rPr>
            </w:pPr>
            <w:r w:rsidRPr="004F367D">
              <w:rPr>
                <w:rFonts w:ascii="Times New Roman" w:eastAsia="Times New Roman" w:hAnsi="Times New Roman" w:cs="Times New Roman"/>
                <w:b/>
                <w:color w:val="0000FF"/>
                <w:sz w:val="24"/>
                <w:szCs w:val="24"/>
              </w:rPr>
              <w:t>FOB порт Вентспилс, Латвия</w:t>
            </w:r>
            <w:r>
              <w:rPr>
                <w:rFonts w:eastAsia="Calibri"/>
                <w:b/>
                <w:spacing w:val="-4"/>
                <w:sz w:val="26"/>
                <w:szCs w:val="26"/>
              </w:rPr>
              <w:t>,</w:t>
            </w:r>
            <w:r w:rsidRPr="00447011">
              <w:rPr>
                <w:rFonts w:eastAsia="Calibri"/>
                <w:b/>
                <w:spacing w:val="-4"/>
                <w:sz w:val="26"/>
                <w:szCs w:val="26"/>
              </w:rPr>
              <w:t xml:space="preserve"> </w:t>
            </w:r>
            <w:proofErr w:type="spellStart"/>
            <w:r w:rsidRPr="004F367D">
              <w:rPr>
                <w:rFonts w:ascii="Times New Roman" w:eastAsia="Times New Roman" w:hAnsi="Times New Roman" w:cs="Times New Roman"/>
                <w:b/>
                <w:sz w:val="24"/>
                <w:szCs w:val="24"/>
                <w:lang w:eastAsia="ru-RU"/>
              </w:rPr>
              <w:t>Ventspils</w:t>
            </w:r>
            <w:proofErr w:type="spellEnd"/>
            <w:r w:rsidRPr="004F367D">
              <w:rPr>
                <w:rFonts w:ascii="Times New Roman" w:eastAsia="Times New Roman" w:hAnsi="Times New Roman" w:cs="Times New Roman"/>
                <w:b/>
                <w:sz w:val="24"/>
                <w:szCs w:val="24"/>
                <w:lang w:eastAsia="ru-RU"/>
              </w:rPr>
              <w:t xml:space="preserve"> </w:t>
            </w:r>
            <w:proofErr w:type="spellStart"/>
            <w:r w:rsidRPr="004F367D">
              <w:rPr>
                <w:rFonts w:ascii="Times New Roman" w:eastAsia="Times New Roman" w:hAnsi="Times New Roman" w:cs="Times New Roman"/>
                <w:b/>
                <w:sz w:val="24"/>
                <w:szCs w:val="24"/>
                <w:lang w:eastAsia="ru-RU"/>
              </w:rPr>
              <w:t>Nafta</w:t>
            </w:r>
            <w:proofErr w:type="spellEnd"/>
            <w:r w:rsidRPr="004F367D">
              <w:rPr>
                <w:rFonts w:ascii="Times New Roman" w:eastAsia="Times New Roman" w:hAnsi="Times New Roman" w:cs="Times New Roman"/>
                <w:b/>
                <w:sz w:val="24"/>
                <w:szCs w:val="24"/>
                <w:lang w:eastAsia="ru-RU"/>
              </w:rPr>
              <w:t xml:space="preserve"> </w:t>
            </w:r>
            <w:proofErr w:type="spellStart"/>
            <w:r w:rsidRPr="004F367D">
              <w:rPr>
                <w:rFonts w:ascii="Times New Roman" w:eastAsia="Times New Roman" w:hAnsi="Times New Roman" w:cs="Times New Roman"/>
                <w:b/>
                <w:sz w:val="24"/>
                <w:szCs w:val="24"/>
                <w:lang w:eastAsia="ru-RU"/>
              </w:rPr>
              <w:t>Terminals</w:t>
            </w:r>
            <w:proofErr w:type="spellEnd"/>
            <w:r>
              <w:rPr>
                <w:rFonts w:ascii="Times New Roman" w:eastAsia="Times New Roman" w:hAnsi="Times New Roman" w:cs="Times New Roman"/>
                <w:b/>
                <w:sz w:val="24"/>
                <w:szCs w:val="24"/>
                <w:lang w:eastAsia="ru-RU"/>
              </w:rPr>
              <w:t xml:space="preserve">, </w:t>
            </w:r>
            <w:r w:rsidRPr="004F367D">
              <w:rPr>
                <w:rFonts w:ascii="Times New Roman" w:eastAsia="Times New Roman" w:hAnsi="Times New Roman" w:cs="Times New Roman"/>
                <w:sz w:val="24"/>
                <w:szCs w:val="24"/>
                <w:lang w:eastAsia="ru-RU"/>
              </w:rPr>
              <w:t>максимальная танкерная партия составляет 37 000 т (+/- 10%);</w:t>
            </w:r>
          </w:p>
          <w:p w:rsidR="004F367D" w:rsidRPr="004F367D" w:rsidRDefault="004F367D" w:rsidP="004F367D">
            <w:pPr>
              <w:spacing w:after="0" w:line="240" w:lineRule="auto"/>
              <w:ind w:firstLine="33"/>
              <w:jc w:val="both"/>
              <w:rPr>
                <w:rFonts w:ascii="Times New Roman" w:eastAsia="Times New Roman" w:hAnsi="Times New Roman" w:cs="Times New Roman"/>
                <w:sz w:val="24"/>
                <w:szCs w:val="24"/>
                <w:lang w:eastAsia="ru-RU"/>
              </w:rPr>
            </w:pPr>
            <w:r w:rsidRPr="004F367D">
              <w:rPr>
                <w:rFonts w:ascii="Times New Roman" w:eastAsia="Times New Roman" w:hAnsi="Times New Roman" w:cs="Times New Roman"/>
                <w:sz w:val="24"/>
                <w:szCs w:val="24"/>
                <w:lang w:eastAsia="ru-RU"/>
              </w:rPr>
              <w:t>осадка судна – до 12,5 м;</w:t>
            </w:r>
          </w:p>
          <w:p w:rsidR="004F367D" w:rsidRDefault="004F367D" w:rsidP="000639C2">
            <w:pPr>
              <w:spacing w:after="0" w:line="240" w:lineRule="auto"/>
              <w:ind w:firstLine="33"/>
              <w:jc w:val="both"/>
              <w:rPr>
                <w:rFonts w:ascii="Times New Roman" w:eastAsia="Times New Roman" w:hAnsi="Times New Roman" w:cs="Times New Roman"/>
                <w:sz w:val="24"/>
                <w:szCs w:val="24"/>
              </w:rPr>
            </w:pPr>
            <w:bookmarkStart w:id="0" w:name="_GoBack"/>
            <w:bookmarkEnd w:id="0"/>
          </w:p>
          <w:p w:rsidR="00153E33" w:rsidRPr="00383464" w:rsidRDefault="00C30F9C" w:rsidP="005A19D2">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 xml:space="preserve">CIF порт назначения, </w:t>
            </w:r>
            <w:r w:rsidRPr="005A19D2">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5A19D2" w:rsidRPr="005A19D2">
              <w:rPr>
                <w:rFonts w:ascii="Times New Roman" w:eastAsia="Times New Roman" w:hAnsi="Times New Roman" w:cs="Times New Roman"/>
                <w:sz w:val="24"/>
                <w:szCs w:val="24"/>
                <w:lang w:eastAsia="ru-RU"/>
              </w:rPr>
              <w:t>согласованные</w:t>
            </w:r>
            <w:r w:rsidRPr="005A19D2">
              <w:rPr>
                <w:rFonts w:ascii="Times New Roman" w:eastAsia="Times New Roman" w:hAnsi="Times New Roman" w:cs="Times New Roman"/>
                <w:sz w:val="24"/>
                <w:szCs w:val="24"/>
                <w:lang w:eastAsia="ru-RU"/>
              </w:rPr>
              <w:t xml:space="preserve"> порты и терминалы).</w:t>
            </w:r>
          </w:p>
        </w:tc>
      </w:tr>
    </w:tbl>
    <w:p w:rsidR="00807C36" w:rsidRDefault="00807C36" w:rsidP="00C30F9C">
      <w:pPr>
        <w:spacing w:after="0" w:line="240" w:lineRule="auto"/>
        <w:ind w:firstLine="426"/>
        <w:jc w:val="both"/>
        <w:rPr>
          <w:rFonts w:ascii="Times New Roman" w:hAnsi="Times New Roman" w:cs="Times New Roman"/>
          <w:bCs/>
          <w:sz w:val="26"/>
          <w:szCs w:val="26"/>
          <w:u w:val="single"/>
        </w:rPr>
      </w:pPr>
      <w:r w:rsidRPr="000F090F">
        <w:rPr>
          <w:rFonts w:ascii="Times New Roman" w:hAnsi="Times New Roman" w:cs="Times New Roman"/>
          <w:bCs/>
          <w:sz w:val="26"/>
          <w:szCs w:val="26"/>
          <w:u w:val="single"/>
        </w:rPr>
        <w:t>* </w:t>
      </w:r>
      <w:r w:rsidR="004B0B6D" w:rsidRPr="000F090F">
        <w:rPr>
          <w:rFonts w:ascii="Times New Roman" w:hAnsi="Times New Roman" w:cs="Times New Roman"/>
          <w:bCs/>
          <w:sz w:val="26"/>
          <w:szCs w:val="26"/>
          <w:u w:val="single"/>
        </w:rPr>
        <w:t>с изм</w:t>
      </w:r>
      <w:r w:rsidR="00ED71E6">
        <w:rPr>
          <w:rFonts w:ascii="Times New Roman" w:hAnsi="Times New Roman" w:cs="Times New Roman"/>
          <w:bCs/>
          <w:sz w:val="26"/>
          <w:szCs w:val="26"/>
          <w:u w:val="single"/>
        </w:rPr>
        <w:t>енением уровня поправки на величину</w:t>
      </w:r>
      <w:r w:rsidR="004B0B6D" w:rsidRPr="000F090F">
        <w:rPr>
          <w:rFonts w:ascii="Times New Roman" w:hAnsi="Times New Roman" w:cs="Times New Roman"/>
          <w:bCs/>
          <w:sz w:val="26"/>
          <w:szCs w:val="26"/>
          <w:u w:val="single"/>
        </w:rPr>
        <w:t xml:space="preserve"> соответствующей премии</w:t>
      </w:r>
      <w:r w:rsidR="005A19D2" w:rsidRPr="000F090F">
        <w:rPr>
          <w:u w:val="single"/>
        </w:rPr>
        <w:t xml:space="preserve"> </w:t>
      </w:r>
      <w:r w:rsidR="005A19D2" w:rsidRPr="000F090F">
        <w:rPr>
          <w:rFonts w:ascii="Times New Roman" w:hAnsi="Times New Roman" w:cs="Times New Roman"/>
          <w:bCs/>
          <w:sz w:val="26"/>
          <w:szCs w:val="26"/>
          <w:u w:val="single"/>
        </w:rPr>
        <w:t>к базовой поправке на бензин неэтилированный АИ-92-К5-Евро</w:t>
      </w:r>
      <w:r w:rsidR="004B0B6D" w:rsidRPr="000F090F">
        <w:rPr>
          <w:rFonts w:ascii="Times New Roman" w:hAnsi="Times New Roman" w:cs="Times New Roman"/>
          <w:bCs/>
          <w:sz w:val="26"/>
          <w:szCs w:val="26"/>
          <w:u w:val="single"/>
        </w:rPr>
        <w:t xml:space="preserve">, предложенной участником в коммерческом предложении. </w:t>
      </w:r>
      <w:r w:rsidRPr="000F090F">
        <w:rPr>
          <w:rFonts w:ascii="Times New Roman" w:hAnsi="Times New Roman" w:cs="Times New Roman"/>
          <w:bCs/>
          <w:sz w:val="26"/>
          <w:szCs w:val="26"/>
          <w:u w:val="single"/>
        </w:rPr>
        <w:t xml:space="preserve">Решение о присуждении права на заключение Контракта поставки по одному из нефтепродуктов будет принято </w:t>
      </w:r>
      <w:r w:rsidR="00F6192D">
        <w:rPr>
          <w:rFonts w:ascii="Times New Roman" w:hAnsi="Times New Roman" w:cs="Times New Roman"/>
          <w:bCs/>
          <w:sz w:val="26"/>
          <w:szCs w:val="26"/>
          <w:u w:val="single"/>
        </w:rPr>
        <w:t>О</w:t>
      </w:r>
      <w:r w:rsidR="004B0B6D" w:rsidRPr="000F090F">
        <w:rPr>
          <w:rFonts w:ascii="Times New Roman" w:hAnsi="Times New Roman" w:cs="Times New Roman"/>
          <w:bCs/>
          <w:sz w:val="26"/>
          <w:szCs w:val="26"/>
          <w:u w:val="single"/>
        </w:rPr>
        <w:t>рганизатором Конкурса</w:t>
      </w:r>
      <w:r w:rsidRPr="000F090F">
        <w:rPr>
          <w:rFonts w:ascii="Times New Roman" w:hAnsi="Times New Roman" w:cs="Times New Roman"/>
          <w:bCs/>
          <w:sz w:val="26"/>
          <w:szCs w:val="26"/>
          <w:u w:val="single"/>
        </w:rPr>
        <w:t xml:space="preserve"> в зависимости от экономической целесообразности, которая будет определена по итогам </w:t>
      </w:r>
      <w:r w:rsidR="004B0B6D" w:rsidRPr="000F090F">
        <w:rPr>
          <w:rFonts w:ascii="Times New Roman" w:hAnsi="Times New Roman" w:cs="Times New Roman"/>
          <w:bCs/>
          <w:sz w:val="26"/>
          <w:szCs w:val="26"/>
          <w:u w:val="single"/>
        </w:rPr>
        <w:t>рассмот</w:t>
      </w:r>
      <w:r w:rsidR="00F6192D">
        <w:rPr>
          <w:rFonts w:ascii="Times New Roman" w:hAnsi="Times New Roman" w:cs="Times New Roman"/>
          <w:bCs/>
          <w:sz w:val="26"/>
          <w:szCs w:val="26"/>
          <w:u w:val="single"/>
        </w:rPr>
        <w:t>рения коммерческих предложений У</w:t>
      </w:r>
      <w:r w:rsidR="004B0B6D" w:rsidRPr="000F090F">
        <w:rPr>
          <w:rFonts w:ascii="Times New Roman" w:hAnsi="Times New Roman" w:cs="Times New Roman"/>
          <w:bCs/>
          <w:sz w:val="26"/>
          <w:szCs w:val="26"/>
          <w:u w:val="single"/>
        </w:rPr>
        <w:t xml:space="preserve">частников </w:t>
      </w:r>
      <w:r w:rsidR="00F6192D">
        <w:rPr>
          <w:rFonts w:ascii="Times New Roman" w:hAnsi="Times New Roman" w:cs="Times New Roman"/>
          <w:bCs/>
          <w:sz w:val="26"/>
          <w:szCs w:val="26"/>
          <w:u w:val="single"/>
        </w:rPr>
        <w:t>К</w:t>
      </w:r>
      <w:r w:rsidRPr="000F090F">
        <w:rPr>
          <w:rFonts w:ascii="Times New Roman" w:hAnsi="Times New Roman" w:cs="Times New Roman"/>
          <w:bCs/>
          <w:sz w:val="26"/>
          <w:szCs w:val="26"/>
          <w:u w:val="single"/>
        </w:rPr>
        <w:t>онкурса.</w:t>
      </w:r>
    </w:p>
    <w:p w:rsidR="0095494F" w:rsidRPr="000F090F" w:rsidRDefault="0095494F" w:rsidP="00C30F9C">
      <w:pPr>
        <w:spacing w:after="0" w:line="240" w:lineRule="auto"/>
        <w:ind w:firstLine="426"/>
        <w:jc w:val="both"/>
        <w:rPr>
          <w:rFonts w:ascii="Times New Roman" w:hAnsi="Times New Roman" w:cs="Times New Roman"/>
          <w:bCs/>
          <w:sz w:val="26"/>
          <w:szCs w:val="26"/>
          <w:u w:val="single"/>
        </w:rPr>
      </w:pPr>
    </w:p>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lastRenderedPageBreak/>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904623">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lastRenderedPageBreak/>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lastRenderedPageBreak/>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lastRenderedPageBreak/>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Pr>
          <w:rFonts w:ascii="Times New Roman" w:eastAsia="Times New Roman" w:hAnsi="Times New Roman" w:cs="Times New Roman"/>
          <w:color w:val="000000" w:themeColor="text1"/>
          <w:sz w:val="26"/>
          <w:szCs w:val="26"/>
          <w:u w:val="single"/>
          <w:lang w:eastAsia="ru-RU"/>
        </w:rPr>
        <w:t>6</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США за метрическую тонну Товара, в случае выбора Участником опции замены бензина неэтилированного АИ-</w:t>
      </w:r>
      <w:r w:rsidR="00904623" w:rsidRPr="00904623">
        <w:rPr>
          <w:rFonts w:ascii="Times New Roman" w:eastAsia="Times New Roman" w:hAnsi="Times New Roman" w:cs="Times New Roman"/>
          <w:sz w:val="26"/>
          <w:szCs w:val="26"/>
          <w:lang w:eastAsia="ru-RU"/>
        </w:rPr>
        <w:lastRenderedPageBreak/>
        <w:t>92-К5-Евро на бензин неэтилированный АИ-95-К5-Евро с гарантией давления насыщенных паров до 60 кПа</w:t>
      </w:r>
      <w:r w:rsidR="00904623">
        <w:rPr>
          <w:rFonts w:ascii="Times New Roman" w:eastAsia="Times New Roman" w:hAnsi="Times New Roman" w:cs="Times New Roman"/>
          <w:sz w:val="26"/>
          <w:szCs w:val="26"/>
          <w:lang w:eastAsia="ru-RU"/>
        </w:rPr>
        <w:t xml:space="preserve"> необходимо указать </w:t>
      </w:r>
      <w:r w:rsidR="000F090F">
        <w:rPr>
          <w:rFonts w:ascii="Times New Roman" w:eastAsia="Times New Roman" w:hAnsi="Times New Roman" w:cs="Times New Roman"/>
          <w:sz w:val="26"/>
          <w:szCs w:val="26"/>
          <w:lang w:eastAsia="ru-RU"/>
        </w:rPr>
        <w:t xml:space="preserve">соответствующую </w:t>
      </w:r>
      <w:r w:rsidR="00904623">
        <w:rPr>
          <w:rFonts w:ascii="Times New Roman" w:eastAsia="Times New Roman" w:hAnsi="Times New Roman" w:cs="Times New Roman"/>
          <w:sz w:val="26"/>
          <w:szCs w:val="26"/>
          <w:lang w:eastAsia="ru-RU"/>
        </w:rPr>
        <w:t xml:space="preserve">премию к базовой поправке на </w:t>
      </w:r>
      <w:r w:rsidR="00904623" w:rsidRPr="00904623">
        <w:rPr>
          <w:rFonts w:ascii="Times New Roman" w:eastAsia="Times New Roman" w:hAnsi="Times New Roman" w:cs="Times New Roman"/>
          <w:sz w:val="26"/>
          <w:szCs w:val="26"/>
          <w:lang w:eastAsia="ru-RU"/>
        </w:rPr>
        <w:t>бензин неэтилированн</w:t>
      </w:r>
      <w:r w:rsidR="000F090F">
        <w:rPr>
          <w:rFonts w:ascii="Times New Roman" w:eastAsia="Times New Roman" w:hAnsi="Times New Roman" w:cs="Times New Roman"/>
          <w:sz w:val="26"/>
          <w:szCs w:val="26"/>
          <w:lang w:eastAsia="ru-RU"/>
        </w:rPr>
        <w:t>ый</w:t>
      </w:r>
      <w:r w:rsidR="00904623" w:rsidRPr="00904623">
        <w:rPr>
          <w:rFonts w:ascii="Times New Roman" w:eastAsia="Times New Roman" w:hAnsi="Times New Roman" w:cs="Times New Roman"/>
          <w:sz w:val="26"/>
          <w:szCs w:val="26"/>
          <w:lang w:eastAsia="ru-RU"/>
        </w:rPr>
        <w:t xml:space="preserve"> АИ-92-К5-Евро</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 xml:space="preserve">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2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w:t>
      </w:r>
      <w:r w:rsidRPr="002F6DAF">
        <w:rPr>
          <w:rFonts w:ascii="Times New Roman" w:eastAsia="Times New Roman" w:hAnsi="Times New Roman" w:cs="Times New Roman"/>
          <w:snapToGrid w:val="0"/>
          <w:color w:val="000000" w:themeColor="text1"/>
          <w:sz w:val="26"/>
          <w:szCs w:val="26"/>
          <w:lang w:eastAsia="ru-RU"/>
        </w:rPr>
        <w:lastRenderedPageBreak/>
        <w:t xml:space="preserve">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w:t>
      </w:r>
      <w:r w:rsidR="0097041C">
        <w:rPr>
          <w:rFonts w:ascii="Times New Roman" w:eastAsia="Times New Roman" w:hAnsi="Times New Roman" w:cs="Times New Roman"/>
          <w:sz w:val="26"/>
          <w:szCs w:val="26"/>
          <w:lang w:eastAsia="ru-RU"/>
        </w:rPr>
        <w:t xml:space="preserve"> </w:t>
      </w:r>
      <w:r w:rsidR="0097041C"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945F3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945F31">
        <w:rPr>
          <w:rFonts w:ascii="Times New Roman" w:eastAsia="Times New Roman" w:hAnsi="Times New Roman" w:cs="Times New Roman"/>
          <w:b/>
          <w:sz w:val="26"/>
          <w:szCs w:val="26"/>
          <w:lang w:eastAsia="ru-RU"/>
        </w:rPr>
        <w:t>Мозырский</w:t>
      </w:r>
      <w:proofErr w:type="spellEnd"/>
      <w:r w:rsidRPr="00945F31">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w:t>
      </w:r>
      <w:proofErr w:type="spellStart"/>
      <w:r>
        <w:rPr>
          <w:rFonts w:ascii="Times New Roman" w:eastAsia="Times New Roman" w:hAnsi="Times New Roman" w:cs="Times New Roman"/>
          <w:sz w:val="26"/>
          <w:szCs w:val="26"/>
          <w:lang w:eastAsia="ru-RU"/>
        </w:rPr>
        <w:t>Мозырский</w:t>
      </w:r>
      <w:proofErr w:type="spellEnd"/>
      <w:r>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Приложением № 2</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4C707D">
        <w:rPr>
          <w:rFonts w:ascii="Times New Roman" w:eastAsia="Times New Roman" w:hAnsi="Times New Roman" w:cs="Times New Roman"/>
          <w:sz w:val="26"/>
          <w:szCs w:val="26"/>
          <w:u w:val="single"/>
          <w:lang w:eastAsia="ru-RU"/>
        </w:rPr>
        <w:t>6</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w:t>
      </w:r>
      <w:r w:rsidR="0059489F" w:rsidRPr="0059489F">
        <w:rPr>
          <w:rFonts w:ascii="Times New Roman" w:eastAsia="Times New Roman" w:hAnsi="Times New Roman" w:cs="Times New Roman"/>
          <w:sz w:val="26"/>
          <w:szCs w:val="26"/>
          <w:lang w:eastAsia="ru-RU"/>
        </w:rPr>
        <w:lastRenderedPageBreak/>
        <w:t xml:space="preserve">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4"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FB" w:rsidRDefault="00673DFB">
      <w:pPr>
        <w:spacing w:after="0" w:line="240" w:lineRule="auto"/>
      </w:pPr>
      <w:r>
        <w:separator/>
      </w:r>
    </w:p>
  </w:endnote>
  <w:endnote w:type="continuationSeparator" w:id="0">
    <w:p w:rsidR="00673DFB" w:rsidRDefault="0067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CB210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FB" w:rsidRDefault="00673DFB">
      <w:pPr>
        <w:spacing w:after="0" w:line="240" w:lineRule="auto"/>
      </w:pPr>
      <w:r>
        <w:separator/>
      </w:r>
    </w:p>
  </w:footnote>
  <w:footnote w:type="continuationSeparator" w:id="0">
    <w:p w:rsidR="00673DFB" w:rsidRDefault="0067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1DBC"/>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367D"/>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3DFB"/>
    <w:rsid w:val="006740FC"/>
    <w:rsid w:val="00675209"/>
    <w:rsid w:val="006752D7"/>
    <w:rsid w:val="00683298"/>
    <w:rsid w:val="00683C0B"/>
    <w:rsid w:val="00684379"/>
    <w:rsid w:val="0068759A"/>
    <w:rsid w:val="00692608"/>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37705"/>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7B"/>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0257"/>
    <w:rsid w:val="00CA3ED7"/>
    <w:rsid w:val="00CA583C"/>
    <w:rsid w:val="00CB1B3B"/>
    <w:rsid w:val="00CB1B4B"/>
    <w:rsid w:val="00CB1BBF"/>
    <w:rsid w:val="00CB210D"/>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E0D0-E87D-4C8F-87F2-41187CED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11</Pages>
  <Words>4866</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11</cp:revision>
  <cp:lastPrinted>2019-03-14T09:38:00Z</cp:lastPrinted>
  <dcterms:created xsi:type="dcterms:W3CDTF">2018-08-06T14:07:00Z</dcterms:created>
  <dcterms:modified xsi:type="dcterms:W3CDTF">2019-03-26T06:39:00Z</dcterms:modified>
</cp:coreProperties>
</file>