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675A4D" w:rsidTr="00E57B26">
        <w:trPr>
          <w:trHeight w:val="11915"/>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permStart w:id="235495387" w:edGrp="everyone"/>
            <w:permEnd w:id="235495387"/>
            <w:r w:rsidRPr="00391CED">
              <w:rPr>
                <w:rFonts w:ascii="Times New Roman" w:hAnsi="Times New Roman" w:cs="Times New Roman"/>
                <w:b/>
                <w:bCs/>
                <w:lang w:eastAsia="ru-RU"/>
              </w:rPr>
              <w:t xml:space="preserve">СОГЛАШЕНИЕ №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r>
            <w:r w:rsidR="00E76BDF" w:rsidRPr="00B317EC">
              <w:rPr>
                <w:rFonts w:ascii="Times New Roman" w:hAnsi="Times New Roman" w:cs="Times New Roman"/>
                <w:lang w:eastAsia="ru-RU"/>
              </w:rPr>
              <w:t xml:space="preserve">     </w:t>
            </w:r>
            <w:r w:rsidRPr="00391CED">
              <w:rPr>
                <w:rFonts w:ascii="Times New Roman" w:hAnsi="Times New Roman" w:cs="Times New Roman"/>
                <w:lang w:eastAsia="ru-RU"/>
              </w:rPr>
              <w:t xml:space="preserve"> </w:t>
            </w:r>
            <w:r w:rsidR="00770EBA" w:rsidRPr="00391CED">
              <w:rPr>
                <w:rFonts w:ascii="Times New Roman" w:hAnsi="Times New Roman" w:cs="Times New Roman"/>
                <w:lang w:eastAsia="ru-RU"/>
              </w:rPr>
              <w:t xml:space="preserve">  </w:t>
            </w:r>
            <w:proofErr w:type="gramStart"/>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71621F" w:rsidRPr="00B317EC">
              <w:rPr>
                <w:rFonts w:ascii="Times New Roman" w:hAnsi="Times New Roman" w:cs="Times New Roman"/>
                <w:lang w:eastAsia="ru-RU"/>
              </w:rPr>
              <w:t>__</w:t>
            </w:r>
            <w:r w:rsidR="00067187" w:rsidRPr="00391CED">
              <w:rPr>
                <w:rFonts w:ascii="Times New Roman" w:hAnsi="Times New Roman" w:cs="Times New Roman"/>
                <w:lang w:eastAsia="ru-RU"/>
              </w:rPr>
              <w:t>»</w:t>
            </w:r>
            <w:r w:rsidR="007E56C1">
              <w:rPr>
                <w:rFonts w:ascii="Times New Roman" w:hAnsi="Times New Roman" w:cs="Times New Roman"/>
                <w:lang w:eastAsia="ru-RU"/>
              </w:rPr>
              <w:t xml:space="preserve"> </w:t>
            </w:r>
            <w:r w:rsidR="00146F31">
              <w:rPr>
                <w:rFonts w:ascii="Times New Roman" w:hAnsi="Times New Roman" w:cs="Times New Roman"/>
                <w:lang w:eastAsia="ru-RU"/>
              </w:rPr>
              <w:t xml:space="preserve">ноябрь </w:t>
            </w:r>
            <w:r w:rsidR="00067187" w:rsidRPr="00391CED">
              <w:rPr>
                <w:rFonts w:ascii="Times New Roman" w:hAnsi="Times New Roman" w:cs="Times New Roman"/>
                <w:lang w:eastAsia="ru-RU"/>
              </w:rPr>
              <w:t>201</w:t>
            </w:r>
            <w:r w:rsidR="00B33FAD">
              <w:rPr>
                <w:rFonts w:ascii="Times New Roman" w:hAnsi="Times New Roman" w:cs="Times New Roman"/>
                <w:lang w:eastAsia="ru-RU"/>
              </w:rPr>
              <w:t>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w:t>
            </w:r>
            <w:r w:rsidR="00C3776D">
              <w:rPr>
                <w:rFonts w:ascii="Times New Roman" w:eastAsia="Times New Roman" w:hAnsi="Times New Roman" w:cs="Times New Roman"/>
                <w:color w:val="000000" w:themeColor="text1"/>
                <w:lang w:eastAsia="ru-RU"/>
              </w:rPr>
              <w:t xml:space="preserve">и </w:t>
            </w:r>
            <w:r w:rsidR="00C3776D" w:rsidRPr="009C6C74">
              <w:rPr>
                <w:rFonts w:ascii="Times New Roman" w:hAnsi="Times New Roman" w:cs="Times New Roman"/>
              </w:rPr>
              <w:t>компания</w:t>
            </w:r>
            <w:r w:rsidR="00C3776D" w:rsidRPr="009C6C74">
              <w:rPr>
                <w:rFonts w:ascii="Times New Roman" w:hAnsi="Times New Roman" w:cs="Times New Roman"/>
                <w:b/>
              </w:rPr>
              <w:t xml:space="preserve"> «</w:t>
            </w:r>
            <w:r w:rsidR="0071621F" w:rsidRPr="00B317EC">
              <w:rPr>
                <w:rFonts w:ascii="Times New Roman" w:hAnsi="Times New Roman" w:cs="Times New Roman"/>
                <w:b/>
              </w:rPr>
              <w:t>___</w:t>
            </w:r>
            <w:r w:rsidR="00C3776D" w:rsidRPr="009C6C74">
              <w:rPr>
                <w:rFonts w:ascii="Times New Roman" w:hAnsi="Times New Roman" w:cs="Times New Roman"/>
                <w:b/>
              </w:rPr>
              <w:t>»,</w:t>
            </w:r>
            <w:r w:rsidR="00C3776D" w:rsidRPr="009C6C74">
              <w:rPr>
                <w:rFonts w:ascii="Times New Roman" w:hAnsi="Times New Roman" w:cs="Times New Roman"/>
              </w:rPr>
              <w:t xml:space="preserve"> </w:t>
            </w:r>
            <w:r w:rsidR="0071621F" w:rsidRPr="00B317EC">
              <w:rPr>
                <w:rFonts w:ascii="Times New Roman" w:hAnsi="Times New Roman" w:cs="Times New Roman"/>
              </w:rPr>
              <w:t>_______</w:t>
            </w:r>
            <w:r w:rsidR="00C3776D" w:rsidRPr="009C6C74">
              <w:rPr>
                <w:rFonts w:ascii="Times New Roman" w:hAnsi="Times New Roman" w:cs="Times New Roman"/>
              </w:rPr>
              <w:t xml:space="preserve">, именуемая в дальнейшем «Претендент», в лице </w:t>
            </w:r>
            <w:r w:rsidR="0071621F" w:rsidRPr="00B317EC">
              <w:rPr>
                <w:rFonts w:ascii="Times New Roman" w:hAnsi="Times New Roman" w:cs="Times New Roman"/>
              </w:rPr>
              <w:t>__________</w:t>
            </w:r>
            <w:r w:rsidR="00C3776D" w:rsidRPr="009C6C74">
              <w:rPr>
                <w:rFonts w:ascii="Times New Roman" w:hAnsi="Times New Roman" w:cs="Times New Roman"/>
              </w:rPr>
              <w:t xml:space="preserve">, действующего на </w:t>
            </w:r>
            <w:r w:rsidR="00C3776D">
              <w:rPr>
                <w:rFonts w:ascii="Times New Roman" w:hAnsi="Times New Roman" w:cs="Times New Roman"/>
              </w:rPr>
              <w:t xml:space="preserve">основании </w:t>
            </w:r>
            <w:r w:rsidR="0071621F" w:rsidRPr="00B317EC">
              <w:rPr>
                <w:rFonts w:ascii="Times New Roman" w:hAnsi="Times New Roman" w:cs="Times New Roman"/>
              </w:rPr>
              <w:t>_______</w:t>
            </w:r>
            <w:r w:rsidR="00C3776D" w:rsidRPr="009C6C74">
              <w:rPr>
                <w:rFonts w:ascii="Times New Roman" w:hAnsi="Times New Roman" w:cs="Times New Roman"/>
              </w:rPr>
              <w:t>, с другой стороны, заключили настоящее Соглашение о нижеследующем</w:t>
            </w:r>
            <w:r w:rsidRPr="00391CED">
              <w:rPr>
                <w:rFonts w:ascii="Times New Roman" w:eastAsia="Times New Roman" w:hAnsi="Times New Roman" w:cs="Times New Roman"/>
                <w:color w:val="000000" w:themeColor="text1"/>
                <w:lang w:eastAsia="ru-RU"/>
              </w:rPr>
              <w:t>:</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B33FAD" w:rsidRPr="00B317EC">
              <w:rPr>
                <w:rFonts w:ascii="Times New Roman" w:hAnsi="Times New Roman" w:cs="Times New Roman"/>
                <w:b/>
                <w:bCs/>
                <w:color w:val="000000" w:themeColor="text1"/>
                <w:lang w:eastAsia="ru-RU"/>
              </w:rPr>
              <w:t>2</w:t>
            </w:r>
            <w:r w:rsidR="00146F31">
              <w:rPr>
                <w:rFonts w:ascii="Times New Roman" w:hAnsi="Times New Roman" w:cs="Times New Roman"/>
                <w:b/>
                <w:bCs/>
                <w:color w:val="000000" w:themeColor="text1"/>
                <w:lang w:eastAsia="ru-RU"/>
              </w:rPr>
              <w:t>6</w:t>
            </w:r>
            <w:r w:rsidRPr="00391CED">
              <w:rPr>
                <w:rFonts w:ascii="Times New Roman" w:hAnsi="Times New Roman" w:cs="Times New Roman"/>
                <w:b/>
                <w:bCs/>
                <w:color w:val="000000" w:themeColor="text1"/>
                <w:lang w:eastAsia="ru-RU"/>
              </w:rPr>
              <w:t xml:space="preserve"> </w:t>
            </w:r>
            <w:r w:rsidR="00146F31">
              <w:rPr>
                <w:rFonts w:ascii="Times New Roman" w:hAnsi="Times New Roman" w:cs="Times New Roman"/>
                <w:b/>
                <w:bCs/>
                <w:color w:val="000000" w:themeColor="text1"/>
                <w:lang w:eastAsia="ru-RU"/>
              </w:rPr>
              <w:t>ноября</w:t>
            </w:r>
            <w:r w:rsidRPr="00391CED">
              <w:rPr>
                <w:rFonts w:ascii="Times New Roman" w:hAnsi="Times New Roman" w:cs="Times New Roman"/>
                <w:b/>
                <w:bCs/>
                <w:color w:val="000000" w:themeColor="text1"/>
                <w:lang w:eastAsia="ru-RU"/>
              </w:rPr>
              <w:t xml:space="preserve"> 201</w:t>
            </w:r>
            <w:r w:rsidR="00B33FAD">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«Товар» – предлагаемый Участникам для </w:t>
            </w:r>
            <w:r w:rsidRPr="00391CED">
              <w:rPr>
                <w:rFonts w:ascii="Times New Roman" w:hAnsi="Times New Roman" w:cs="Times New Roman"/>
                <w:color w:val="000000" w:themeColor="text1"/>
                <w:spacing w:val="-2"/>
                <w:lang w:eastAsia="ru-RU"/>
              </w:rPr>
              <w:lastRenderedPageBreak/>
              <w:t>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Default="00067187" w:rsidP="007E56C1">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7859AC">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D63624" w:rsidRPr="007859AC">
              <w:rPr>
                <w:rFonts w:ascii="Times New Roman" w:hAnsi="Times New Roman" w:cs="Times New Roman"/>
                <w:color w:val="000000" w:themeColor="text1"/>
                <w:spacing w:val="-2"/>
                <w:lang w:eastAsia="ru-RU"/>
              </w:rPr>
              <w:t>ОАО «</w:t>
            </w:r>
            <w:r w:rsidR="000B3AB3">
              <w:rPr>
                <w:rFonts w:ascii="Times New Roman" w:hAnsi="Times New Roman" w:cs="Times New Roman"/>
                <w:color w:val="000000" w:themeColor="text1"/>
                <w:spacing w:val="-2"/>
                <w:lang w:eastAsia="ru-RU"/>
              </w:rPr>
              <w:t>Нафтан</w:t>
            </w:r>
            <w:r w:rsidR="00D63624" w:rsidRPr="007859AC">
              <w:rPr>
                <w:rFonts w:ascii="Times New Roman" w:hAnsi="Times New Roman" w:cs="Times New Roman"/>
                <w:color w:val="000000" w:themeColor="text1"/>
                <w:spacing w:val="-2"/>
                <w:lang w:eastAsia="ru-RU"/>
              </w:rPr>
              <w:t>»</w:t>
            </w:r>
            <w:r w:rsidR="007E56C1" w:rsidRPr="007859AC">
              <w:rPr>
                <w:rFonts w:ascii="Times New Roman" w:hAnsi="Times New Roman" w:cs="Times New Roman"/>
                <w:color w:val="000000" w:themeColor="text1"/>
                <w:spacing w:val="-2"/>
                <w:lang w:eastAsia="ru-RU"/>
              </w:rPr>
              <w:t>:</w:t>
            </w:r>
          </w:p>
          <w:p w:rsidR="00B33FAD" w:rsidRPr="00C932C3" w:rsidRDefault="00B33FAD" w:rsidP="00B33FAD">
            <w:pPr>
              <w:spacing w:after="0" w:line="240" w:lineRule="exact"/>
              <w:ind w:right="45"/>
              <w:jc w:val="both"/>
              <w:rPr>
                <w:rFonts w:ascii="Times New Roman" w:hAnsi="Times New Roman" w:cs="Times New Roman"/>
                <w:b/>
                <w:color w:val="000000" w:themeColor="text1"/>
                <w:spacing w:val="-2"/>
                <w:u w:val="single"/>
                <w:lang w:eastAsia="ru-RU"/>
              </w:rPr>
            </w:pPr>
            <w:r w:rsidRPr="00C932C3">
              <w:rPr>
                <w:rFonts w:ascii="Times New Roman" w:hAnsi="Times New Roman" w:cs="Times New Roman"/>
                <w:b/>
                <w:color w:val="000000" w:themeColor="text1"/>
                <w:spacing w:val="-2"/>
                <w:u w:val="single"/>
                <w:lang w:eastAsia="ru-RU"/>
              </w:rPr>
              <w:t>Масло смесевое остаточное с качеством по контракту</w:t>
            </w:r>
          </w:p>
          <w:p w:rsidR="00B33FAD" w:rsidRPr="00146F31" w:rsidRDefault="00146F31" w:rsidP="006951BD">
            <w:pPr>
              <w:spacing w:after="0" w:line="240" w:lineRule="auto"/>
              <w:ind w:right="34"/>
              <w:jc w:val="both"/>
              <w:rPr>
                <w:rFonts w:ascii="Times New Roman" w:eastAsia="Times New Roman" w:hAnsi="Times New Roman" w:cs="Times New Roman"/>
                <w:b/>
                <w:lang w:eastAsia="ru-RU"/>
              </w:rPr>
            </w:pPr>
            <w:r w:rsidRPr="00146F31">
              <w:rPr>
                <w:rFonts w:ascii="Times New Roman" w:eastAsia="Times New Roman" w:hAnsi="Times New Roman" w:cs="Times New Roman"/>
                <w:b/>
                <w:lang w:eastAsia="ru-RU"/>
              </w:rPr>
              <w:t>всего 96</w:t>
            </w:r>
            <w:r w:rsidR="00B33FAD" w:rsidRPr="00146F31">
              <w:rPr>
                <w:rFonts w:ascii="Times New Roman" w:eastAsia="Times New Roman" w:hAnsi="Times New Roman" w:cs="Times New Roman"/>
                <w:b/>
                <w:lang w:eastAsia="ru-RU"/>
              </w:rPr>
              <w:t xml:space="preserve"> 000 т (+10% опцион Продавца):</w:t>
            </w:r>
          </w:p>
          <w:p w:rsidR="006951BD" w:rsidRPr="00146F31" w:rsidRDefault="00146F31" w:rsidP="00146F31">
            <w:pPr>
              <w:spacing w:after="0" w:line="240" w:lineRule="auto"/>
              <w:jc w:val="both"/>
              <w:rPr>
                <w:rFonts w:ascii="Times New Roman" w:eastAsia="Times New Roman" w:hAnsi="Times New Roman" w:cs="Times New Roman"/>
                <w:b/>
                <w:lang w:eastAsia="ru-RU"/>
              </w:rPr>
            </w:pPr>
            <w:r w:rsidRPr="00146F31">
              <w:rPr>
                <w:rFonts w:ascii="Times New Roman" w:eastAsia="Times New Roman" w:hAnsi="Times New Roman" w:cs="Times New Roman"/>
                <w:b/>
                <w:lang w:eastAsia="ru-RU"/>
              </w:rPr>
              <w:t>декабрь</w:t>
            </w:r>
            <w:r w:rsidR="006951BD" w:rsidRPr="00146F31">
              <w:rPr>
                <w:rFonts w:ascii="Times New Roman" w:eastAsia="Times New Roman" w:hAnsi="Times New Roman" w:cs="Times New Roman"/>
                <w:b/>
                <w:lang w:eastAsia="ru-RU"/>
              </w:rPr>
              <w:t xml:space="preserve"> </w:t>
            </w:r>
            <w:r w:rsidRPr="00146F31">
              <w:rPr>
                <w:rFonts w:ascii="Times New Roman" w:eastAsia="Times New Roman" w:hAnsi="Times New Roman" w:cs="Times New Roman"/>
                <w:b/>
                <w:lang w:eastAsia="ru-RU"/>
              </w:rPr>
              <w:t>2019 г. – июль 2020 г.: 12 </w:t>
            </w:r>
            <w:r w:rsidR="006951BD" w:rsidRPr="00146F31">
              <w:rPr>
                <w:rFonts w:ascii="Times New Roman" w:eastAsia="Times New Roman" w:hAnsi="Times New Roman" w:cs="Times New Roman"/>
                <w:b/>
                <w:lang w:eastAsia="ru-RU"/>
              </w:rPr>
              <w:t>000 т ежем</w:t>
            </w:r>
            <w:r w:rsidRPr="00146F31">
              <w:rPr>
                <w:rFonts w:ascii="Times New Roman" w:eastAsia="Times New Roman" w:hAnsi="Times New Roman" w:cs="Times New Roman"/>
                <w:b/>
                <w:lang w:eastAsia="ru-RU"/>
              </w:rPr>
              <w:t>есячно (+/-10% опцион Продавца) (в мае 2020 г. +25/-10% опцион Продавца).</w:t>
            </w:r>
          </w:p>
          <w:p w:rsidR="00B33FAD" w:rsidRPr="006951BD" w:rsidRDefault="00B33FAD" w:rsidP="006951BD">
            <w:pPr>
              <w:spacing w:after="0" w:line="240" w:lineRule="auto"/>
              <w:ind w:right="34"/>
              <w:jc w:val="both"/>
              <w:rPr>
                <w:rFonts w:ascii="Times New Roman" w:eastAsia="Times New Roman" w:hAnsi="Times New Roman" w:cs="Times New Roman"/>
                <w:b/>
                <w:lang w:eastAsia="ru-RU"/>
              </w:rPr>
            </w:pPr>
            <w:r w:rsidRPr="006951BD">
              <w:rPr>
                <w:rFonts w:ascii="Times New Roman" w:eastAsia="Times New Roman" w:hAnsi="Times New Roman" w:cs="Times New Roman"/>
                <w:b/>
                <w:lang w:eastAsia="ru-RU"/>
              </w:rPr>
              <w:t>Базисы поставки:</w:t>
            </w:r>
          </w:p>
          <w:p w:rsidR="00675A4D" w:rsidRPr="00675A4D" w:rsidRDefault="00675A4D" w:rsidP="00675A4D">
            <w:pPr>
              <w:spacing w:after="0" w:line="240" w:lineRule="auto"/>
              <w:jc w:val="both"/>
              <w:rPr>
                <w:rFonts w:ascii="Times New Roman" w:hAnsi="Times New Roman" w:cs="Times New Roman"/>
              </w:rPr>
            </w:pPr>
            <w:r w:rsidRPr="00675A4D">
              <w:rPr>
                <w:rFonts w:ascii="Times New Roman" w:hAnsi="Times New Roman" w:cs="Times New Roman"/>
                <w:b/>
                <w:color w:val="0000FF"/>
                <w:lang w:val="en-US"/>
              </w:rPr>
              <w:t>FOB порт Рига, Латвия</w:t>
            </w:r>
            <w:r w:rsidRPr="00675A4D">
              <w:rPr>
                <w:rFonts w:ascii="Times New Roman" w:hAnsi="Times New Roman" w:cs="Times New Roman"/>
                <w:b/>
              </w:rPr>
              <w:t xml:space="preserve">, терминал AO B.L.B. </w:t>
            </w:r>
            <w:proofErr w:type="spellStart"/>
            <w:r w:rsidRPr="00675A4D">
              <w:rPr>
                <w:rFonts w:ascii="Times New Roman" w:hAnsi="Times New Roman" w:cs="Times New Roman"/>
                <w:b/>
              </w:rPr>
              <w:t>Baltijas</w:t>
            </w:r>
            <w:proofErr w:type="spellEnd"/>
            <w:r w:rsidRPr="00675A4D">
              <w:rPr>
                <w:rFonts w:ascii="Times New Roman" w:hAnsi="Times New Roman" w:cs="Times New Roman"/>
                <w:b/>
              </w:rPr>
              <w:t xml:space="preserve"> </w:t>
            </w:r>
            <w:proofErr w:type="spellStart"/>
            <w:r w:rsidRPr="00675A4D">
              <w:rPr>
                <w:rFonts w:ascii="Times New Roman" w:hAnsi="Times New Roman" w:cs="Times New Roman"/>
                <w:b/>
              </w:rPr>
              <w:t>Terminals</w:t>
            </w:r>
            <w:proofErr w:type="spellEnd"/>
            <w:r w:rsidRPr="00675A4D">
              <w:rPr>
                <w:rFonts w:ascii="Times New Roman" w:hAnsi="Times New Roman" w:cs="Times New Roman"/>
              </w:rPr>
              <w:t>, сегрегированное хранение с гарантией сохранения качественных показателей: танкерная партия до 12 000 т (+/-10%), максимальная длина судна – 182 м, осадка – до 9 м;</w:t>
            </w:r>
          </w:p>
          <w:p w:rsidR="00675A4D" w:rsidRPr="00675A4D" w:rsidRDefault="00675A4D" w:rsidP="00675A4D">
            <w:pPr>
              <w:spacing w:after="0" w:line="240" w:lineRule="auto"/>
              <w:jc w:val="both"/>
              <w:rPr>
                <w:rFonts w:ascii="Times New Roman" w:hAnsi="Times New Roman" w:cs="Times New Roman"/>
              </w:rPr>
            </w:pPr>
            <w:r w:rsidRPr="00675A4D">
              <w:rPr>
                <w:rFonts w:ascii="Times New Roman" w:hAnsi="Times New Roman" w:cs="Times New Roman"/>
                <w:b/>
                <w:color w:val="0000FF"/>
                <w:lang w:val="en-US"/>
              </w:rPr>
              <w:t>FOB порт Рига, Латвия</w:t>
            </w:r>
            <w:r w:rsidRPr="00675A4D">
              <w:rPr>
                <w:rFonts w:ascii="Times New Roman" w:hAnsi="Times New Roman" w:cs="Times New Roman"/>
                <w:b/>
              </w:rPr>
              <w:t>, терминал SIA VLD GROUP,</w:t>
            </w:r>
            <w:r w:rsidRPr="00675A4D">
              <w:rPr>
                <w:rFonts w:ascii="Times New Roman" w:hAnsi="Times New Roman" w:cs="Times New Roman"/>
              </w:rPr>
              <w:t xml:space="preserve"> сегрегированное хранение с гарантией сохранения качественных показателей: максимальная танкерная партия 7 000 т, максимальная осадка судна – 7 м;</w:t>
            </w:r>
          </w:p>
          <w:p w:rsidR="00675A4D" w:rsidRPr="00675A4D" w:rsidRDefault="00675A4D" w:rsidP="00675A4D">
            <w:pPr>
              <w:spacing w:after="0" w:line="240" w:lineRule="auto"/>
              <w:jc w:val="both"/>
              <w:rPr>
                <w:rFonts w:ascii="Times New Roman" w:hAnsi="Times New Roman" w:cs="Times New Roman"/>
              </w:rPr>
            </w:pPr>
            <w:r w:rsidRPr="00675A4D">
              <w:rPr>
                <w:rFonts w:ascii="Times New Roman" w:hAnsi="Times New Roman" w:cs="Times New Roman"/>
                <w:b/>
                <w:color w:val="0000FF"/>
                <w:lang w:val="en-US"/>
              </w:rPr>
              <w:t xml:space="preserve">FOB порт </w:t>
            </w:r>
            <w:proofErr w:type="spellStart"/>
            <w:r w:rsidRPr="00675A4D">
              <w:rPr>
                <w:rFonts w:ascii="Times New Roman" w:hAnsi="Times New Roman" w:cs="Times New Roman"/>
                <w:b/>
                <w:color w:val="0000FF"/>
                <w:lang w:val="en-US"/>
              </w:rPr>
              <w:t>Мууга</w:t>
            </w:r>
            <w:proofErr w:type="spellEnd"/>
            <w:r w:rsidRPr="00675A4D">
              <w:rPr>
                <w:rFonts w:ascii="Times New Roman" w:hAnsi="Times New Roman" w:cs="Times New Roman"/>
                <w:b/>
              </w:rPr>
              <w:t xml:space="preserve">, Эстония, терминал </w:t>
            </w:r>
            <w:proofErr w:type="spellStart"/>
            <w:r w:rsidRPr="00675A4D">
              <w:rPr>
                <w:rFonts w:ascii="Times New Roman" w:hAnsi="Times New Roman" w:cs="Times New Roman"/>
                <w:b/>
              </w:rPr>
              <w:t>Liwathon</w:t>
            </w:r>
            <w:proofErr w:type="spellEnd"/>
            <w:r w:rsidRPr="00675A4D">
              <w:rPr>
                <w:rFonts w:ascii="Times New Roman" w:hAnsi="Times New Roman" w:cs="Times New Roman"/>
                <w:b/>
              </w:rPr>
              <w:t xml:space="preserve"> E.O.S.,</w:t>
            </w:r>
            <w:r w:rsidRPr="00675A4D">
              <w:rPr>
                <w:rFonts w:ascii="Times New Roman" w:hAnsi="Times New Roman" w:cs="Times New Roman"/>
              </w:rPr>
              <w:t xml:space="preserve"> сегрегированное хранение с гарантией сохранения качественных показателей: танкерная партия до 12 000 т (+/- 10 %), максимальная длина судна – 170 м, осадка – 11 м;</w:t>
            </w:r>
          </w:p>
          <w:p w:rsidR="00004C32" w:rsidRPr="00675A4D" w:rsidRDefault="00675A4D" w:rsidP="00675A4D">
            <w:pPr>
              <w:spacing w:after="0" w:line="240" w:lineRule="exact"/>
              <w:ind w:left="-2" w:right="34"/>
              <w:jc w:val="both"/>
              <w:rPr>
                <w:rFonts w:ascii="Times New Roman" w:hAnsi="Times New Roman" w:cs="Times New Roman"/>
                <w:color w:val="000000" w:themeColor="text1"/>
                <w:spacing w:val="-2"/>
                <w:lang w:eastAsia="ru-RU"/>
              </w:rPr>
            </w:pPr>
            <w:r w:rsidRPr="00675A4D">
              <w:rPr>
                <w:rFonts w:ascii="Times New Roman" w:hAnsi="Times New Roman" w:cs="Times New Roman"/>
                <w:b/>
                <w:color w:val="0000FF"/>
                <w:lang w:val="en-US"/>
              </w:rPr>
              <w:t>FOB</w:t>
            </w:r>
            <w:r w:rsidRPr="00675A4D">
              <w:rPr>
                <w:rFonts w:ascii="Times New Roman" w:hAnsi="Times New Roman" w:cs="Times New Roman"/>
                <w:b/>
                <w:color w:val="0000FF"/>
              </w:rPr>
              <w:t xml:space="preserve"> порт Силламяэ</w:t>
            </w:r>
            <w:r w:rsidRPr="00675A4D">
              <w:rPr>
                <w:rFonts w:ascii="Times New Roman" w:eastAsia="Times New Roman" w:hAnsi="Times New Roman" w:cs="Times New Roman"/>
                <w:b/>
              </w:rPr>
              <w:t xml:space="preserve">, Эстония, </w:t>
            </w:r>
            <w:r w:rsidRPr="00675A4D">
              <w:rPr>
                <w:rFonts w:ascii="Times New Roman" w:eastAsia="Times New Roman" w:hAnsi="Times New Roman" w:cs="Times New Roman"/>
                <w:b/>
                <w:lang w:eastAsia="ru-RU"/>
              </w:rPr>
              <w:t xml:space="preserve">терминал </w:t>
            </w:r>
            <w:proofErr w:type="spellStart"/>
            <w:r w:rsidRPr="00675A4D">
              <w:rPr>
                <w:rFonts w:ascii="Times New Roman" w:eastAsia="Times New Roman" w:hAnsi="Times New Roman" w:cs="Times New Roman"/>
                <w:b/>
                <w:lang w:eastAsia="ru-RU"/>
              </w:rPr>
              <w:t>Alexela</w:t>
            </w:r>
            <w:proofErr w:type="spellEnd"/>
            <w:r w:rsidRPr="00675A4D">
              <w:rPr>
                <w:rFonts w:ascii="Times New Roman" w:eastAsia="Times New Roman" w:hAnsi="Times New Roman" w:cs="Times New Roman"/>
                <w:b/>
                <w:lang w:eastAsia="ru-RU"/>
              </w:rPr>
              <w:t xml:space="preserve"> </w:t>
            </w:r>
            <w:proofErr w:type="spellStart"/>
            <w:r w:rsidRPr="00675A4D">
              <w:rPr>
                <w:rFonts w:ascii="Times New Roman" w:eastAsia="Times New Roman" w:hAnsi="Times New Roman" w:cs="Times New Roman"/>
                <w:b/>
                <w:lang w:eastAsia="ru-RU"/>
              </w:rPr>
              <w:t>Sillamae</w:t>
            </w:r>
            <w:proofErr w:type="spellEnd"/>
            <w:r w:rsidRPr="00675A4D">
              <w:rPr>
                <w:rFonts w:ascii="Times New Roman" w:eastAsia="Times New Roman" w:hAnsi="Times New Roman" w:cs="Times New Roman"/>
                <w:b/>
                <w:lang w:eastAsia="ru-RU"/>
              </w:rPr>
              <w:t xml:space="preserve"> </w:t>
            </w:r>
            <w:proofErr w:type="spellStart"/>
            <w:r w:rsidRPr="00675A4D">
              <w:rPr>
                <w:rFonts w:ascii="Times New Roman" w:eastAsia="Times New Roman" w:hAnsi="Times New Roman" w:cs="Times New Roman"/>
                <w:b/>
                <w:lang w:eastAsia="ru-RU"/>
              </w:rPr>
              <w:t>Ltd</w:t>
            </w:r>
            <w:proofErr w:type="spellEnd"/>
            <w:r w:rsidRPr="00675A4D">
              <w:rPr>
                <w:rFonts w:ascii="Times New Roman" w:eastAsia="Times New Roman" w:hAnsi="Times New Roman" w:cs="Times New Roman"/>
                <w:b/>
                <w:lang w:eastAsia="ru-RU"/>
              </w:rPr>
              <w:t xml:space="preserve">, </w:t>
            </w:r>
            <w:r w:rsidRPr="00675A4D">
              <w:rPr>
                <w:rFonts w:ascii="Times New Roman" w:eastAsia="Times New Roman" w:hAnsi="Times New Roman" w:cs="Times New Roman"/>
                <w:lang w:eastAsia="ru-RU"/>
              </w:rPr>
              <w:t>сегрегированное хранение</w:t>
            </w:r>
            <w:r w:rsidRPr="00675A4D">
              <w:rPr>
                <w:rFonts w:ascii="Times New Roman" w:hAnsi="Times New Roman" w:cs="Times New Roman"/>
              </w:rPr>
              <w:t xml:space="preserve"> с гарантией сохранения качественных показателей </w:t>
            </w:r>
            <w:r w:rsidRPr="00675A4D">
              <w:rPr>
                <w:rFonts w:ascii="Times New Roman" w:hAnsi="Times New Roman" w:cs="Times New Roman"/>
                <w:b/>
                <w:u w:val="single"/>
              </w:rPr>
              <w:t xml:space="preserve">за исключением </w:t>
            </w:r>
            <w:r w:rsidRPr="00675A4D">
              <w:rPr>
                <w:rFonts w:ascii="Times New Roman" w:eastAsia="Times New Roman" w:hAnsi="Times New Roman" w:cs="Times New Roman"/>
                <w:b/>
                <w:u w:val="single"/>
                <w:lang w:eastAsia="ru-RU"/>
              </w:rPr>
              <w:t>цветности</w:t>
            </w:r>
            <w:r w:rsidRPr="00675A4D">
              <w:rPr>
                <w:rFonts w:ascii="Times New Roman" w:eastAsia="Times New Roman" w:hAnsi="Times New Roman" w:cs="Times New Roman"/>
                <w:b/>
                <w:u w:val="single"/>
                <w:lang w:eastAsia="ru-RU"/>
              </w:rPr>
              <w:t>*</w:t>
            </w:r>
            <w:r w:rsidRPr="00675A4D">
              <w:rPr>
                <w:rFonts w:ascii="Times New Roman" w:eastAsia="Times New Roman" w:hAnsi="Times New Roman" w:cs="Times New Roman"/>
                <w:b/>
                <w:u w:val="single"/>
                <w:lang w:eastAsia="ru-RU"/>
              </w:rPr>
              <w:t>:</w:t>
            </w:r>
            <w:r w:rsidRPr="00675A4D">
              <w:rPr>
                <w:rFonts w:ascii="Times New Roman" w:hAnsi="Times New Roman" w:cs="Times New Roman"/>
                <w:b/>
                <w:spacing w:val="-4"/>
              </w:rPr>
              <w:t xml:space="preserve"> </w:t>
            </w:r>
            <w:r w:rsidRPr="00675A4D">
              <w:rPr>
                <w:rFonts w:ascii="Times New Roman" w:eastAsia="Times New Roman" w:hAnsi="Times New Roman" w:cs="Times New Roman"/>
                <w:lang w:eastAsia="ru-RU"/>
              </w:rPr>
              <w:t xml:space="preserve">танкерная партия </w:t>
            </w:r>
            <w:r w:rsidRPr="00675A4D">
              <w:rPr>
                <w:rFonts w:ascii="Times New Roman" w:hAnsi="Times New Roman" w:cs="Times New Roman"/>
              </w:rPr>
              <w:t xml:space="preserve">до </w:t>
            </w:r>
            <w:r w:rsidRPr="00675A4D">
              <w:rPr>
                <w:rFonts w:ascii="Times New Roman" w:eastAsia="Times New Roman" w:hAnsi="Times New Roman" w:cs="Times New Roman"/>
                <w:lang w:eastAsia="ru-RU"/>
              </w:rPr>
              <w:t>1</w:t>
            </w:r>
            <w:r w:rsidRPr="00675A4D">
              <w:rPr>
                <w:rFonts w:ascii="Times New Roman" w:hAnsi="Times New Roman" w:cs="Times New Roman"/>
              </w:rPr>
              <w:t>2</w:t>
            </w:r>
            <w:r w:rsidRPr="00675A4D">
              <w:rPr>
                <w:rFonts w:ascii="Times New Roman" w:eastAsia="Times New Roman" w:hAnsi="Times New Roman" w:cs="Times New Roman"/>
                <w:lang w:eastAsia="ru-RU"/>
              </w:rPr>
              <w:t> 000 т (+/- 10 %), максимальная длина судна – 275 м, глубина – 15</w:t>
            </w:r>
            <w:proofErr w:type="gramStart"/>
            <w:r w:rsidRPr="00675A4D">
              <w:rPr>
                <w:rFonts w:ascii="Times New Roman" w:eastAsia="Times New Roman" w:hAnsi="Times New Roman" w:cs="Times New Roman"/>
                <w:lang w:eastAsia="ru-RU"/>
              </w:rPr>
              <w:t>,8</w:t>
            </w:r>
            <w:proofErr w:type="gramEnd"/>
            <w:r w:rsidRPr="00675A4D">
              <w:rPr>
                <w:rFonts w:ascii="Times New Roman" w:eastAsia="Times New Roman" w:hAnsi="Times New Roman" w:cs="Times New Roman"/>
                <w:lang w:eastAsia="ru-RU"/>
              </w:rPr>
              <w:t xml:space="preserve"> м.</w:t>
            </w:r>
          </w:p>
          <w:p w:rsidR="00675A4D" w:rsidRDefault="00675A4D" w:rsidP="00675A4D">
            <w:pPr>
              <w:spacing w:after="0" w:line="240" w:lineRule="auto"/>
              <w:ind w:right="-108"/>
              <w:jc w:val="both"/>
              <w:rPr>
                <w:rFonts w:ascii="Times New Roman" w:hAnsi="Times New Roman" w:cs="Times New Roman"/>
                <w:color w:val="FF0000"/>
              </w:rPr>
            </w:pPr>
            <w:r w:rsidRPr="00675A4D">
              <w:rPr>
                <w:rFonts w:ascii="Times New Roman" w:hAnsi="Times New Roman" w:cs="Times New Roman"/>
              </w:rPr>
              <w:t>*</w:t>
            </w:r>
            <w:r w:rsidRPr="00675A4D">
              <w:rPr>
                <w:rFonts w:ascii="Times New Roman" w:hAnsi="Times New Roman" w:cs="Times New Roman"/>
                <w:lang w:val="en-US"/>
              </w:rPr>
              <w:t> </w:t>
            </w:r>
            <w:r w:rsidRPr="00675A4D">
              <w:rPr>
                <w:rFonts w:ascii="Times New Roman" w:hAnsi="Times New Roman" w:cs="Times New Roman"/>
              </w:rPr>
              <w:t xml:space="preserve">По желанию покупателя при поставке на терминал </w:t>
            </w:r>
            <w:proofErr w:type="spellStart"/>
            <w:r w:rsidRPr="00675A4D">
              <w:rPr>
                <w:rFonts w:ascii="Times New Roman" w:hAnsi="Times New Roman" w:cs="Times New Roman"/>
                <w:lang w:val="en-US"/>
              </w:rPr>
              <w:t>Alexela</w:t>
            </w:r>
            <w:proofErr w:type="spellEnd"/>
            <w:r w:rsidRPr="00675A4D">
              <w:rPr>
                <w:rFonts w:ascii="Times New Roman" w:hAnsi="Times New Roman" w:cs="Times New Roman"/>
              </w:rPr>
              <w:t xml:space="preserve"> </w:t>
            </w:r>
            <w:proofErr w:type="spellStart"/>
            <w:r w:rsidRPr="00675A4D">
              <w:rPr>
                <w:rFonts w:ascii="Times New Roman" w:hAnsi="Times New Roman" w:cs="Times New Roman"/>
                <w:lang w:val="en-US"/>
              </w:rPr>
              <w:t>Sillamae</w:t>
            </w:r>
            <w:proofErr w:type="spellEnd"/>
            <w:r w:rsidRPr="00675A4D">
              <w:rPr>
                <w:rFonts w:ascii="Times New Roman" w:hAnsi="Times New Roman" w:cs="Times New Roman"/>
              </w:rPr>
              <w:t xml:space="preserve"> </w:t>
            </w:r>
            <w:r w:rsidRPr="00675A4D">
              <w:rPr>
                <w:rFonts w:ascii="Times New Roman" w:hAnsi="Times New Roman" w:cs="Times New Roman"/>
                <w:lang w:val="en-US"/>
              </w:rPr>
              <w:t>Ltd</w:t>
            </w:r>
            <w:r w:rsidRPr="00675A4D">
              <w:rPr>
                <w:rFonts w:ascii="Times New Roman" w:hAnsi="Times New Roman" w:cs="Times New Roman"/>
              </w:rPr>
              <w:t xml:space="preserve"> параметр «Цветность» (</w:t>
            </w:r>
            <w:r w:rsidRPr="00675A4D">
              <w:rPr>
                <w:rFonts w:ascii="Times New Roman" w:hAnsi="Times New Roman" w:cs="Times New Roman"/>
                <w:lang w:val="en-US"/>
              </w:rPr>
              <w:t>Color</w:t>
            </w:r>
            <w:r w:rsidRPr="00675A4D">
              <w:rPr>
                <w:rFonts w:ascii="Times New Roman" w:hAnsi="Times New Roman" w:cs="Times New Roman"/>
              </w:rPr>
              <w:t xml:space="preserve"> </w:t>
            </w:r>
            <w:r w:rsidRPr="00675A4D">
              <w:rPr>
                <w:rFonts w:ascii="Times New Roman" w:hAnsi="Times New Roman" w:cs="Times New Roman"/>
                <w:lang w:val="en-US"/>
              </w:rPr>
              <w:t>by</w:t>
            </w:r>
            <w:r w:rsidRPr="00675A4D">
              <w:rPr>
                <w:rFonts w:ascii="Times New Roman" w:hAnsi="Times New Roman" w:cs="Times New Roman"/>
              </w:rPr>
              <w:t xml:space="preserve"> </w:t>
            </w:r>
            <w:r w:rsidRPr="00675A4D">
              <w:rPr>
                <w:rFonts w:ascii="Times New Roman" w:hAnsi="Times New Roman" w:cs="Times New Roman"/>
                <w:lang w:val="en-US"/>
              </w:rPr>
              <w:t>ASTM</w:t>
            </w:r>
            <w:r w:rsidRPr="00675A4D">
              <w:rPr>
                <w:rFonts w:ascii="Times New Roman" w:hAnsi="Times New Roman" w:cs="Times New Roman"/>
              </w:rPr>
              <w:t xml:space="preserve"> </w:t>
            </w:r>
            <w:r w:rsidRPr="00675A4D">
              <w:rPr>
                <w:rFonts w:ascii="Times New Roman" w:hAnsi="Times New Roman" w:cs="Times New Roman"/>
                <w:lang w:val="en-US"/>
              </w:rPr>
              <w:t>scale</w:t>
            </w:r>
            <w:r w:rsidRPr="00675A4D">
              <w:rPr>
                <w:rFonts w:ascii="Times New Roman" w:hAnsi="Times New Roman" w:cs="Times New Roman"/>
              </w:rPr>
              <w:t xml:space="preserve"> </w:t>
            </w:r>
            <w:r w:rsidRPr="00675A4D">
              <w:rPr>
                <w:rFonts w:ascii="Times New Roman" w:hAnsi="Times New Roman" w:cs="Times New Roman"/>
                <w:lang w:val="en-US"/>
              </w:rPr>
              <w:t>max</w:t>
            </w:r>
            <w:r w:rsidRPr="00675A4D">
              <w:rPr>
                <w:rFonts w:ascii="Times New Roman" w:hAnsi="Times New Roman" w:cs="Times New Roman"/>
              </w:rPr>
              <w:t>. 2.5) может быть определен по композитным пробам месячной партии товара, отобранным из каждого 4-го вагона - цистерны после погрузки на ст. Новополоцк. Стоимость услуг независимого инспектора оплачивает Покупатель.</w:t>
            </w:r>
          </w:p>
          <w:p w:rsidR="00675A4D" w:rsidRPr="00675A4D" w:rsidRDefault="00675A4D" w:rsidP="00675A4D">
            <w:pPr>
              <w:spacing w:after="0" w:line="240" w:lineRule="auto"/>
              <w:ind w:right="-108"/>
              <w:jc w:val="both"/>
              <w:rPr>
                <w:rFonts w:ascii="Times New Roman" w:hAnsi="Times New Roman" w:cs="Times New Roman"/>
                <w:color w:val="FF0000"/>
              </w:rPr>
            </w:pPr>
          </w:p>
          <w:p w:rsidR="00132E4B" w:rsidRPr="00391CED" w:rsidRDefault="00132E4B" w:rsidP="00DF45D8">
            <w:pPr>
              <w:pStyle w:val="a8"/>
              <w:widowControl w:val="0"/>
              <w:numPr>
                <w:ilvl w:val="0"/>
                <w:numId w:val="9"/>
              </w:numPr>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w:t>
            </w:r>
            <w:proofErr w:type="gramStart"/>
            <w:r w:rsidR="00FA0398" w:rsidRPr="00391CED">
              <w:rPr>
                <w:rFonts w:ascii="Times New Roman" w:hAnsi="Times New Roman" w:cs="Times New Roman"/>
                <w:color w:val="000000" w:themeColor="text1"/>
                <w:lang w:eastAsia="ru-RU"/>
              </w:rPr>
              <w:t>предложения  либо</w:t>
            </w:r>
            <w:proofErr w:type="gramEnd"/>
            <w:r w:rsidR="00FA0398" w:rsidRPr="00391CED">
              <w:rPr>
                <w:rFonts w:ascii="Times New Roman" w:hAnsi="Times New Roman" w:cs="Times New Roman"/>
                <w:color w:val="000000" w:themeColor="text1"/>
                <w:lang w:eastAsia="ru-RU"/>
              </w:rPr>
              <w:t xml:space="preserve">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675A4D">
              <w:rPr>
                <w:rFonts w:ascii="Times New Roman" w:hAnsi="Times New Roman" w:cs="Times New Roman"/>
                <w:color w:val="000000" w:themeColor="text1"/>
                <w:lang w:eastAsia="ru-RU"/>
              </w:rPr>
              <w:t>26</w:t>
            </w:r>
            <w:r w:rsidR="00770EBA" w:rsidRPr="00391CED">
              <w:rPr>
                <w:rFonts w:ascii="Times New Roman" w:hAnsi="Times New Roman" w:cs="Times New Roman"/>
                <w:color w:val="000000" w:themeColor="text1"/>
                <w:lang w:eastAsia="ru-RU"/>
              </w:rPr>
              <w:t>.</w:t>
            </w:r>
            <w:r w:rsidR="00675A4D">
              <w:rPr>
                <w:rFonts w:ascii="Times New Roman" w:hAnsi="Times New Roman" w:cs="Times New Roman"/>
                <w:color w:val="000000" w:themeColor="text1"/>
                <w:lang w:eastAsia="ru-RU"/>
              </w:rPr>
              <w:t>11</w:t>
            </w:r>
            <w:r w:rsidR="00ED0AC4" w:rsidRPr="00391CED">
              <w:rPr>
                <w:rFonts w:ascii="Times New Roman" w:hAnsi="Times New Roman" w:cs="Times New Roman"/>
                <w:color w:val="000000" w:themeColor="text1"/>
                <w:lang w:eastAsia="ru-RU"/>
              </w:rPr>
              <w:t>.201</w:t>
            </w:r>
            <w:r w:rsidR="00390488">
              <w:rPr>
                <w:rFonts w:ascii="Times New Roman" w:hAnsi="Times New Roman" w:cs="Times New Roman"/>
                <w:color w:val="000000" w:themeColor="text1"/>
                <w:lang w:eastAsia="ru-RU"/>
              </w:rPr>
              <w:t>9</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0258DB">
              <w:rPr>
                <w:rFonts w:ascii="Times New Roman" w:hAnsi="Times New Roman" w:cs="Times New Roman"/>
                <w:color w:val="000000" w:themeColor="text1"/>
                <w:lang w:eastAsia="ru-RU"/>
              </w:rPr>
              <w:t>6</w:t>
            </w:r>
            <w:r w:rsidR="00390488"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w:t>
            </w:r>
            <w:r w:rsidR="000258DB">
              <w:rPr>
                <w:rFonts w:ascii="Times New Roman" w:hAnsi="Times New Roman" w:cs="Times New Roman"/>
                <w:color w:val="000000" w:themeColor="text1"/>
                <w:lang w:eastAsia="ru-RU"/>
              </w:rPr>
              <w:t>шести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0258DB">
              <w:rPr>
                <w:rFonts w:ascii="Times New Roman" w:hAnsi="Times New Roman" w:cs="Times New Roman"/>
                <w:b/>
                <w:color w:val="000000" w:themeColor="text1"/>
                <w:lang w:eastAsia="ru-RU"/>
              </w:rPr>
              <w:t>3</w:t>
            </w:r>
            <w:r w:rsidRPr="00391CED">
              <w:rPr>
                <w:rFonts w:ascii="Times New Roman" w:hAnsi="Times New Roman" w:cs="Times New Roman"/>
                <w:b/>
                <w:color w:val="000000" w:themeColor="text1"/>
                <w:lang w:eastAsia="ru-RU"/>
              </w:rPr>
              <w:t xml:space="preserve"> </w:t>
            </w:r>
            <w:r w:rsidR="000258DB">
              <w:rPr>
                <w:rFonts w:ascii="Times New Roman" w:hAnsi="Times New Roman" w:cs="Times New Roman"/>
                <w:b/>
                <w:color w:val="000000" w:themeColor="text1"/>
                <w:lang w:eastAsia="ru-RU"/>
              </w:rPr>
              <w:t>декабря</w:t>
            </w:r>
            <w:r w:rsidR="00390488"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w:t>
            </w:r>
            <w:r w:rsidR="00390488">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 - наиболее высокая предложенная поправка</w:t>
            </w:r>
            <w:r w:rsidR="00390488">
              <w:rPr>
                <w:rFonts w:ascii="Times New Roman" w:hAnsi="Times New Roman" w:cs="Times New Roman"/>
                <w:color w:val="000000" w:themeColor="text1"/>
                <w:spacing w:val="-2"/>
                <w:lang w:eastAsia="ru-RU"/>
              </w:rPr>
              <w:t xml:space="preserve"> (приведенная к условиям </w:t>
            </w:r>
            <w:r w:rsidR="00390488">
              <w:rPr>
                <w:rFonts w:ascii="Times New Roman" w:hAnsi="Times New Roman" w:cs="Times New Roman"/>
                <w:color w:val="000000" w:themeColor="text1"/>
                <w:spacing w:val="-2"/>
                <w:lang w:val="en-US" w:eastAsia="ru-RU"/>
              </w:rPr>
              <w:t>FCA</w:t>
            </w:r>
            <w:r w:rsidR="00390488" w:rsidRPr="00B317EC">
              <w:rPr>
                <w:rFonts w:ascii="Times New Roman" w:hAnsi="Times New Roman" w:cs="Times New Roman"/>
                <w:color w:val="000000" w:themeColor="text1"/>
                <w:spacing w:val="-2"/>
                <w:lang w:eastAsia="ru-RU"/>
              </w:rPr>
              <w:t xml:space="preserve"> </w:t>
            </w:r>
            <w:r w:rsidR="00390488">
              <w:rPr>
                <w:rFonts w:ascii="Times New Roman" w:hAnsi="Times New Roman" w:cs="Times New Roman"/>
                <w:color w:val="000000" w:themeColor="text1"/>
                <w:spacing w:val="-2"/>
                <w:lang w:eastAsia="ru-RU"/>
              </w:rPr>
              <w:t>ст.Новополоцк)</w:t>
            </w:r>
            <w:r w:rsidR="00274FF8" w:rsidRPr="00274FF8">
              <w:rPr>
                <w:rFonts w:ascii="Times New Roman" w:hAnsi="Times New Roman" w:cs="Times New Roman"/>
                <w:color w:val="000000" w:themeColor="text1"/>
                <w:spacing w:val="-2"/>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0258DB" w:rsidRPr="000258DB">
              <w:rPr>
                <w:rFonts w:ascii="Times New Roman" w:hAnsi="Times New Roman" w:cs="Times New Roman"/>
                <w:b/>
                <w:color w:val="000000" w:themeColor="text1"/>
                <w:lang w:eastAsia="ru-RU"/>
              </w:rPr>
              <w:t>3</w:t>
            </w:r>
            <w:r w:rsidR="00A156B7" w:rsidRPr="00391CED">
              <w:rPr>
                <w:rFonts w:ascii="Times New Roman" w:hAnsi="Times New Roman" w:cs="Times New Roman"/>
                <w:b/>
                <w:color w:val="000000" w:themeColor="text1"/>
                <w:lang w:eastAsia="ru-RU"/>
              </w:rPr>
              <w:t xml:space="preserve"> </w:t>
            </w:r>
            <w:r w:rsidR="000258DB">
              <w:rPr>
                <w:rFonts w:ascii="Times New Roman" w:hAnsi="Times New Roman" w:cs="Times New Roman"/>
                <w:b/>
                <w:color w:val="000000" w:themeColor="text1"/>
                <w:lang w:eastAsia="ru-RU"/>
              </w:rPr>
              <w:t>декабря</w:t>
            </w:r>
            <w:r w:rsidR="00A156B7"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w:t>
            </w:r>
            <w:r w:rsidR="00A156B7">
              <w:rPr>
                <w:rFonts w:ascii="Times New Roman" w:hAnsi="Times New Roman" w:cs="Times New Roman"/>
                <w:b/>
                <w:color w:val="000000" w:themeColor="text1"/>
                <w:lang w:eastAsia="ru-RU"/>
              </w:rPr>
              <w:t>9</w:t>
            </w:r>
            <w:r w:rsidRPr="00391CED">
              <w:rPr>
                <w:rFonts w:ascii="Times New Roman" w:hAnsi="Times New Roman" w:cs="Times New Roman"/>
                <w:b/>
                <w:color w:val="000000" w:themeColor="text1"/>
                <w:lang w:eastAsia="ru-RU"/>
              </w:rPr>
              <w:t xml:space="preserve"> года.</w:t>
            </w: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w:t>
            </w:r>
            <w:r w:rsidRPr="00391CED">
              <w:rPr>
                <w:rFonts w:ascii="Times New Roman" w:hAnsi="Times New Roman" w:cs="Times New Roman"/>
                <w:color w:val="000000" w:themeColor="text1"/>
                <w:lang w:eastAsia="ru-RU"/>
              </w:rPr>
              <w:lastRenderedPageBreak/>
              <w:t xml:space="preserve">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2A04DB">
              <w:rPr>
                <w:rFonts w:ascii="Times New Roman" w:hAnsi="Times New Roman" w:cs="Times New Roman"/>
                <w:b/>
                <w:bCs/>
                <w:color w:val="000000" w:themeColor="text1"/>
                <w:lang w:eastAsia="ru-RU"/>
              </w:rPr>
              <w:t>25</w:t>
            </w:r>
            <w:r w:rsidR="00A156B7" w:rsidRPr="00391CED">
              <w:rPr>
                <w:rFonts w:ascii="Times New Roman" w:hAnsi="Times New Roman" w:cs="Times New Roman"/>
                <w:b/>
                <w:bCs/>
                <w:color w:val="000000" w:themeColor="text1"/>
                <w:lang w:eastAsia="ru-RU"/>
              </w:rPr>
              <w:t xml:space="preserve"> </w:t>
            </w:r>
            <w:r w:rsidR="002A04DB">
              <w:rPr>
                <w:rFonts w:ascii="Times New Roman" w:hAnsi="Times New Roman" w:cs="Times New Roman"/>
                <w:b/>
                <w:bCs/>
                <w:color w:val="000000" w:themeColor="text1"/>
                <w:lang w:eastAsia="ru-RU"/>
              </w:rPr>
              <w:t>ноября</w:t>
            </w:r>
            <w:r w:rsidRPr="00391CED">
              <w:rPr>
                <w:rFonts w:ascii="Times New Roman" w:hAnsi="Times New Roman" w:cs="Times New Roman"/>
                <w:b/>
                <w:bCs/>
                <w:color w:val="000000" w:themeColor="text1"/>
                <w:lang w:eastAsia="ru-RU"/>
              </w:rPr>
              <w:t xml:space="preserve"> 201</w:t>
            </w:r>
            <w:r w:rsidR="00A156B7">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2A04DB">
              <w:rPr>
                <w:rFonts w:ascii="Times New Roman" w:hAnsi="Times New Roman" w:cs="Times New Roman"/>
                <w:b/>
                <w:bCs/>
                <w:color w:val="000000" w:themeColor="text1"/>
                <w:lang w:eastAsia="ru-RU"/>
              </w:rPr>
              <w:t>25</w:t>
            </w:r>
            <w:r w:rsidR="00A156B7" w:rsidRPr="00391CED">
              <w:rPr>
                <w:rFonts w:ascii="Times New Roman" w:hAnsi="Times New Roman" w:cs="Times New Roman"/>
                <w:b/>
                <w:bCs/>
                <w:color w:val="000000" w:themeColor="text1"/>
                <w:lang w:eastAsia="ru-RU"/>
              </w:rPr>
              <w:t xml:space="preserve"> </w:t>
            </w:r>
            <w:r w:rsidR="002A04DB">
              <w:rPr>
                <w:rFonts w:ascii="Times New Roman" w:hAnsi="Times New Roman" w:cs="Times New Roman"/>
                <w:b/>
                <w:bCs/>
                <w:color w:val="000000" w:themeColor="text1"/>
                <w:lang w:eastAsia="ru-RU"/>
              </w:rPr>
              <w:t>ноября</w:t>
            </w:r>
            <w:r w:rsidR="00A156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156B7">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008401F1">
              <w:rPr>
                <w:rFonts w:ascii="Times New Roman" w:hAnsi="Times New Roman" w:cs="Times New Roman"/>
                <w:b/>
                <w:color w:val="000000" w:themeColor="text1"/>
                <w:lang w:eastAsia="ru-RU"/>
              </w:rPr>
              <w:t xml:space="preserve"> </w:t>
            </w:r>
            <w:r w:rsidR="00BD4510" w:rsidRPr="00391CED">
              <w:rPr>
                <w:rFonts w:ascii="Times New Roman" w:hAnsi="Times New Roman" w:cs="Times New Roman"/>
                <w:b/>
                <w:color w:val="000000" w:themeColor="text1"/>
                <w:lang w:eastAsia="ru-RU"/>
              </w:rPr>
              <w:t xml:space="preserve"> </w:t>
            </w:r>
            <w:r w:rsidR="008401F1" w:rsidRPr="008401F1">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w:t>
            </w:r>
            <w:r w:rsidRPr="00391CED">
              <w:rPr>
                <w:rFonts w:ascii="Times New Roman" w:hAnsi="Times New Roman" w:cs="Times New Roman"/>
                <w:color w:val="000000" w:themeColor="text1"/>
                <w:lang w:eastAsia="ru-RU"/>
              </w:rPr>
              <w:lastRenderedPageBreak/>
              <w:t xml:space="preserve">задатка – 10 (десять) евро за метрическую тонну объема </w:t>
            </w:r>
            <w:r w:rsidR="00FC61C9">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месячной партии Товара</w:t>
            </w:r>
            <w:r w:rsidR="002025FE" w:rsidRPr="002025FE">
              <w:rPr>
                <w:rFonts w:ascii="Times New Roman" w:hAnsi="Times New Roman" w:cs="Times New Roman"/>
                <w:color w:val="000000" w:themeColor="text1"/>
                <w:lang w:eastAsia="ru-RU"/>
              </w:rPr>
              <w:t xml:space="preserve"> </w:t>
            </w:r>
            <w:r w:rsidR="002025FE" w:rsidRPr="00BD00CE">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xml:space="preserve">, планируемого Участником к </w:t>
            </w:r>
            <w:r w:rsidRPr="0096521C">
              <w:rPr>
                <w:rFonts w:ascii="Times New Roman" w:hAnsi="Times New Roman" w:cs="Times New Roman"/>
                <w:color w:val="000000" w:themeColor="text1"/>
                <w:lang w:eastAsia="ru-RU"/>
              </w:rPr>
              <w:t>приобретению.</w:t>
            </w:r>
          </w:p>
          <w:p w:rsidR="002025FE" w:rsidRPr="002025FE" w:rsidRDefault="002025FE"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r>
            <w:r w:rsidRPr="008401F1">
              <w:rPr>
                <w:rFonts w:ascii="Times New Roman" w:hAnsi="Times New Roman" w:cs="Times New Roman"/>
                <w:color w:val="000000" w:themeColor="text1"/>
                <w:lang w:eastAsia="ru-RU"/>
              </w:rPr>
              <w:t>7 (семи) банковских</w:t>
            </w:r>
            <w:r w:rsidRPr="00391CED">
              <w:rPr>
                <w:rFonts w:ascii="Times New Roman" w:hAnsi="Times New Roman" w:cs="Times New Roman"/>
                <w:color w:val="000000" w:themeColor="text1"/>
                <w:lang w:eastAsia="ru-RU"/>
              </w:rPr>
              <w:t xml:space="preserve">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w:t>
            </w:r>
            <w:r w:rsidRPr="008401F1">
              <w:rPr>
                <w:rFonts w:ascii="Times New Roman" w:hAnsi="Times New Roman" w:cs="Times New Roman"/>
                <w:color w:val="000000" w:themeColor="text1"/>
                <w:lang w:eastAsia="ru-RU"/>
              </w:rPr>
              <w:t>течение 7 (семи)</w:t>
            </w:r>
            <w:r w:rsidRPr="00391CED">
              <w:rPr>
                <w:rFonts w:ascii="Times New Roman" w:hAnsi="Times New Roman" w:cs="Times New Roman"/>
                <w:color w:val="000000" w:themeColor="text1"/>
                <w:lang w:eastAsia="ru-RU"/>
              </w:rPr>
              <w:t xml:space="preserve"> банковских дней от даты </w:t>
            </w:r>
            <w:r w:rsidRPr="00391CED">
              <w:rPr>
                <w:rFonts w:ascii="Times New Roman" w:hAnsi="Times New Roman" w:cs="Times New Roman"/>
                <w:color w:val="000000" w:themeColor="text1"/>
                <w:lang w:eastAsia="ru-RU"/>
              </w:rPr>
              <w:lastRenderedPageBreak/>
              <w:t xml:space="preserve">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AC4F7B" w:rsidRDefault="00132E4B" w:rsidP="00A400C0">
            <w:pPr>
              <w:widowControl w:val="0"/>
              <w:tabs>
                <w:tab w:val="num" w:pos="709"/>
              </w:tabs>
              <w:adjustRightInd w:val="0"/>
              <w:spacing w:after="0" w:line="240" w:lineRule="exact"/>
              <w:jc w:val="both"/>
              <w:textAlignment w:val="baseline"/>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AC4F7B">
              <w:t xml:space="preserve"> </w:t>
            </w:r>
          </w:p>
          <w:p w:rsidR="00132E4B" w:rsidRPr="00391CED" w:rsidRDefault="00AC4F7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C4F7B">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CC7056" w:rsidRDefault="00CC7056"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8401F1" w:rsidRPr="00B317EC" w:rsidRDefault="008401F1"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bookmarkStart w:id="0" w:name="_GoBack"/>
            <w:bookmarkEnd w:id="0"/>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lastRenderedPageBreak/>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B317EC"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F55ECF" w:rsidRPr="00B317EC">
              <w:rPr>
                <w:rFonts w:ascii="Times New Roman" w:hAnsi="Times New Roman" w:cs="Times New Roman"/>
                <w:color w:val="000000" w:themeColor="text1"/>
                <w:lang w:eastAsia="ru-RU"/>
              </w:rPr>
              <w:t>5</w:t>
            </w:r>
            <w:r w:rsidRPr="00391CED">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w:t>
            </w:r>
            <w:r w:rsidRPr="00391CED">
              <w:rPr>
                <w:rFonts w:ascii="Times New Roman" w:hAnsi="Times New Roman" w:cs="Times New Roman"/>
                <w:color w:val="000000" w:themeColor="text1"/>
                <w:lang w:eastAsia="ru-RU"/>
              </w:rPr>
              <w:lastRenderedPageBreak/>
              <w:t>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410D6A" w:rsidRPr="00B317EC" w:rsidRDefault="00410D6A"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FE5338" w:rsidRPr="00FE5338">
              <w:rPr>
                <w:rFonts w:ascii="Times New Roman" w:hAnsi="Times New Roman" w:cs="Times New Roman"/>
                <w:b/>
                <w:color w:val="000000" w:themeColor="text1"/>
                <w:lang w:eastAsia="ru-RU"/>
              </w:rPr>
              <w:t xml:space="preserve">26 </w:t>
            </w:r>
            <w:r w:rsidR="00FE5338">
              <w:rPr>
                <w:rFonts w:ascii="Times New Roman" w:hAnsi="Times New Roman" w:cs="Times New Roman"/>
                <w:b/>
                <w:color w:val="000000" w:themeColor="text1"/>
                <w:lang w:eastAsia="ru-RU"/>
              </w:rPr>
              <w:t>ноября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DA1749">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w:t>
            </w:r>
            <w:r w:rsidRPr="00391CED">
              <w:rPr>
                <w:rFonts w:ascii="Times New Roman" w:hAnsi="Times New Roman" w:cs="Times New Roman"/>
                <w:lang w:eastAsia="ru-RU"/>
              </w:rPr>
              <w:lastRenderedPageBreak/>
              <w:t>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8A3D7F" w:rsidRDefault="008A3D7F"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B317EC"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B317EC">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B317EC">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132E4B" w:rsidRPr="00B17772" w:rsidRDefault="00132E4B" w:rsidP="00B317EC">
            <w:pPr>
              <w:widowControl w:val="0"/>
              <w:adjustRightInd w:val="0"/>
              <w:spacing w:after="0" w:line="240" w:lineRule="auto"/>
              <w:textAlignment w:val="baseline"/>
              <w:rPr>
                <w:rFonts w:ascii="Times New Roman" w:hAnsi="Times New Roman" w:cs="Times New Roman"/>
                <w:lang w:val="en-US" w:eastAsia="ru-RU"/>
              </w:rPr>
            </w:pPr>
          </w:p>
        </w:tc>
        <w:tc>
          <w:tcPr>
            <w:tcW w:w="4678" w:type="dxa"/>
          </w:tcPr>
          <w:p w:rsidR="00132E4B" w:rsidRPr="0093031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76BDF">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w:t>
            </w:r>
            <w:r w:rsidR="00146F31">
              <w:rPr>
                <w:rFonts w:ascii="Times New Roman" w:hAnsi="Times New Roman" w:cs="Times New Roman"/>
                <w:lang w:eastAsia="ru-RU"/>
              </w:rPr>
              <w:t>Ноябрь</w:t>
            </w:r>
            <w:r w:rsidR="00D420AE">
              <w:rPr>
                <w:rFonts w:ascii="Times New Roman" w:hAnsi="Times New Roman" w:cs="Times New Roman"/>
                <w:lang w:val="en-US" w:eastAsia="ru-RU"/>
              </w:rPr>
              <w:t xml:space="preserve"> </w:t>
            </w:r>
            <w:r w:rsidR="0071621F">
              <w:rPr>
                <w:rFonts w:ascii="Times New Roman" w:hAnsi="Times New Roman" w:cs="Times New Roman"/>
                <w:lang w:val="en-US" w:eastAsia="ru-RU"/>
              </w:rPr>
              <w:t>__</w:t>
            </w:r>
            <w:r w:rsidR="00067187" w:rsidRPr="00391CED">
              <w:rPr>
                <w:rFonts w:ascii="Times New Roman" w:hAnsi="Times New Roman" w:cs="Times New Roman"/>
                <w:lang w:val="en-US" w:eastAsia="ru-RU"/>
              </w:rPr>
              <w:t>, 201</w:t>
            </w:r>
            <w:r w:rsidR="00B33FAD">
              <w:rPr>
                <w:rFonts w:ascii="Times New Roman" w:hAnsi="Times New Roman" w:cs="Times New Roman"/>
                <w:lang w:val="en-US" w:eastAsia="ru-RU"/>
              </w:rPr>
              <w:t>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DC579C" w:rsidRPr="00BD7AF4" w:rsidRDefault="001319AF" w:rsidP="00DC579C">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Mr. S.R. Savitsky, acting on the basis of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w:t>
            </w:r>
            <w:r w:rsidR="00DC579C" w:rsidRPr="00B317EC">
              <w:rPr>
                <w:rFonts w:ascii="Times New Roman" w:eastAsia="Times New Roman" w:hAnsi="Times New Roman" w:cs="Times New Roman"/>
                <w:lang w:val="en-US" w:eastAsia="ru-RU"/>
              </w:rPr>
              <w:t xml:space="preserve"> </w:t>
            </w:r>
            <w:r w:rsidR="00DC579C" w:rsidRPr="009C6C74">
              <w:rPr>
                <w:rFonts w:ascii="Times New Roman" w:hAnsi="Times New Roman" w:cs="Times New Roman"/>
                <w:lang w:val="en-US"/>
              </w:rPr>
              <w:t xml:space="preserve">and </w:t>
            </w:r>
            <w:r w:rsidR="00DC579C" w:rsidRPr="009C6C74">
              <w:rPr>
                <w:rFonts w:ascii="Times New Roman" w:hAnsi="Times New Roman" w:cs="Times New Roman"/>
                <w:b/>
                <w:lang w:val="en-US"/>
              </w:rPr>
              <w:t>«</w:t>
            </w:r>
            <w:r w:rsidR="0071621F">
              <w:rPr>
                <w:rFonts w:ascii="Times New Roman" w:hAnsi="Times New Roman" w:cs="Times New Roman"/>
                <w:b/>
                <w:lang w:val="en-US"/>
              </w:rPr>
              <w:t>________</w:t>
            </w:r>
            <w:r w:rsidR="00DC579C" w:rsidRPr="009C6C74">
              <w:rPr>
                <w:rFonts w:ascii="Times New Roman" w:hAnsi="Times New Roman" w:cs="Times New Roman"/>
                <w:b/>
                <w:lang w:val="en-US"/>
              </w:rPr>
              <w:t>»,</w:t>
            </w:r>
            <w:r w:rsidR="00DC579C" w:rsidRPr="009C6C74">
              <w:rPr>
                <w:rFonts w:ascii="Times New Roman" w:hAnsi="Times New Roman" w:cs="Times New Roman"/>
                <w:lang w:val="en-US"/>
              </w:rPr>
              <w:t xml:space="preserve"> </w:t>
            </w:r>
            <w:r w:rsidR="0071621F">
              <w:rPr>
                <w:rFonts w:ascii="Times New Roman" w:hAnsi="Times New Roman" w:cs="Times New Roman"/>
                <w:lang w:val="en-US"/>
              </w:rPr>
              <w:t>______</w:t>
            </w:r>
            <w:r w:rsidR="00DC579C" w:rsidRPr="009C6C74">
              <w:rPr>
                <w:rFonts w:ascii="Times New Roman" w:hAnsi="Times New Roman" w:cs="Times New Roman"/>
                <w:lang w:val="en-US"/>
              </w:rPr>
              <w:t xml:space="preserve">, hereinafter referred to as the “Applicant” represented by </w:t>
            </w:r>
            <w:r w:rsidR="0071621F">
              <w:rPr>
                <w:rFonts w:ascii="Times New Roman" w:hAnsi="Times New Roman" w:cs="Times New Roman"/>
                <w:lang w:val="en-US"/>
              </w:rPr>
              <w:t>_______</w:t>
            </w:r>
            <w:r w:rsidR="00DC579C" w:rsidRPr="009C6C74">
              <w:rPr>
                <w:rFonts w:ascii="Times New Roman" w:hAnsi="Times New Roman" w:cs="Times New Roman"/>
                <w:lang w:val="en-US"/>
              </w:rPr>
              <w:t xml:space="preserve">, acting on the basis of </w:t>
            </w:r>
            <w:r w:rsidR="0071621F">
              <w:rPr>
                <w:rFonts w:ascii="Times New Roman" w:hAnsi="Times New Roman" w:cs="Times New Roman"/>
                <w:lang w:val="en-US"/>
              </w:rPr>
              <w:t>_________</w:t>
            </w:r>
            <w:r w:rsidR="00DC579C" w:rsidRPr="009C6C74">
              <w:rPr>
                <w:rFonts w:ascii="Times New Roman" w:hAnsi="Times New Roman" w:cs="Times New Roman"/>
                <w:lang w:val="en-US"/>
              </w:rPr>
              <w:t>, on the other hand,  have concluded the present Agreement as follows:</w:t>
            </w:r>
          </w:p>
          <w:p w:rsidR="004F7F8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DF45D8" w:rsidRPr="00391CED" w:rsidRDefault="00DF45D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146F31">
              <w:rPr>
                <w:rFonts w:ascii="Times New Roman" w:hAnsi="Times New Roman" w:cs="Times New Roman"/>
                <w:b/>
                <w:bCs/>
                <w:color w:val="000000" w:themeColor="text1"/>
                <w:lang w:val="en-US" w:eastAsia="ru-RU"/>
              </w:rPr>
              <w:t>November 26</w:t>
            </w:r>
            <w:r w:rsidRPr="00391CED">
              <w:rPr>
                <w:rFonts w:ascii="Times New Roman" w:hAnsi="Times New Roman" w:cs="Times New Roman"/>
                <w:b/>
                <w:bCs/>
                <w:lang w:val="en-US" w:eastAsia="ru-RU"/>
              </w:rPr>
              <w:t>, 201</w:t>
            </w:r>
            <w:r w:rsidR="00B33FAD">
              <w:rPr>
                <w:rFonts w:ascii="Times New Roman" w:hAnsi="Times New Roman" w:cs="Times New Roman"/>
                <w:b/>
                <w:bCs/>
                <w:lang w:val="en-US" w:eastAsia="ru-RU"/>
              </w:rPr>
              <w:t>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“Goods” – the volume of oil product offered to the Applicants  for sale under the Contract terms </w:t>
            </w:r>
            <w:r w:rsidRPr="00391CED">
              <w:rPr>
                <w:rFonts w:ascii="Times New Roman" w:hAnsi="Times New Roman" w:cs="Times New Roman"/>
                <w:lang w:val="en-US" w:eastAsia="ru-RU"/>
              </w:rPr>
              <w:lastRenderedPageBreak/>
              <w:t>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23ADB"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B317EC">
            <w:pPr>
              <w:widowControl w:val="0"/>
              <w:adjustRightInd w:val="0"/>
              <w:spacing w:after="0" w:line="240" w:lineRule="auto"/>
              <w:jc w:val="both"/>
              <w:textAlignment w:val="baseline"/>
              <w:rPr>
                <w:rFonts w:ascii="Times New Roman" w:hAnsi="Times New Roman" w:cs="Times New Roman"/>
                <w:color w:val="FF0000"/>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Pr="008B39D5" w:rsidRDefault="00D66E73" w:rsidP="00B317EC">
            <w:pPr>
              <w:widowControl w:val="0"/>
              <w:adjustRightInd w:val="0"/>
              <w:spacing w:after="0" w:line="240" w:lineRule="auto"/>
              <w:jc w:val="both"/>
              <w:textAlignment w:val="baseline"/>
              <w:rPr>
                <w:rFonts w:ascii="Times New Roman" w:hAnsi="Times New Roman" w:cs="Times New Roman"/>
                <w:lang w:val="en-US" w:eastAsia="ru-RU"/>
              </w:rPr>
            </w:pPr>
            <w:r w:rsidRPr="00B84733">
              <w:rPr>
                <w:rFonts w:ascii="Times New Roman" w:hAnsi="Times New Roman"/>
                <w:lang w:val="en-US"/>
              </w:rPr>
              <w:t xml:space="preserve">OJSC Naftan </w:t>
            </w:r>
            <w:r w:rsidRPr="00B84733">
              <w:rPr>
                <w:rFonts w:ascii="Times New Roman" w:eastAsia="Times New Roman" w:hAnsi="Times New Roman" w:cs="Times New Roman"/>
                <w:lang w:val="en-US" w:eastAsia="ru-RU"/>
              </w:rPr>
              <w:t>Refinery</w:t>
            </w:r>
            <w:r w:rsidRPr="00B317EC">
              <w:rPr>
                <w:rFonts w:ascii="Times New Roman" w:hAnsi="Times New Roman" w:cs="Times New Roman"/>
                <w:lang w:val="en-US" w:eastAsia="ru-RU"/>
              </w:rPr>
              <w:t>:</w:t>
            </w:r>
          </w:p>
          <w:p w:rsidR="006102EE" w:rsidRPr="00226901" w:rsidRDefault="006102EE" w:rsidP="00B317EC">
            <w:pPr>
              <w:widowControl w:val="0"/>
              <w:adjustRightInd w:val="0"/>
              <w:spacing w:after="0" w:line="240" w:lineRule="auto"/>
              <w:textAlignment w:val="baseline"/>
              <w:rPr>
                <w:rFonts w:ascii="Times New Roman" w:hAnsi="Times New Roman" w:cs="Times New Roman"/>
                <w:b/>
                <w:color w:val="FF0000"/>
                <w:spacing w:val="-2"/>
                <w:u w:val="single"/>
                <w:lang w:val="en-US" w:eastAsia="ru-RU"/>
              </w:rPr>
            </w:pPr>
            <w:r w:rsidRPr="00D71211">
              <w:rPr>
                <w:rFonts w:ascii="Times New Roman" w:hAnsi="Times New Roman" w:cs="Times New Roman"/>
                <w:b/>
                <w:u w:val="single"/>
                <w:lang w:val="en-US"/>
              </w:rPr>
              <w:t>Mixed Residual Oil</w:t>
            </w:r>
            <w:r w:rsidRPr="00226901">
              <w:rPr>
                <w:rFonts w:ascii="Times New Roman" w:hAnsi="Times New Roman" w:cs="Times New Roman"/>
                <w:b/>
                <w:u w:val="single"/>
                <w:lang w:val="en-US"/>
              </w:rPr>
              <w:t xml:space="preserve"> </w:t>
            </w:r>
            <w:r w:rsidRPr="00B317EC">
              <w:rPr>
                <w:rFonts w:ascii="Times New Roman" w:hAnsi="Times New Roman" w:cs="Times New Roman"/>
                <w:b/>
                <w:u w:val="single"/>
                <w:lang w:val="en-US"/>
              </w:rPr>
              <w:t>quality according to the Contract</w:t>
            </w:r>
          </w:p>
          <w:p w:rsidR="006102EE" w:rsidRPr="00226901" w:rsidRDefault="006102EE" w:rsidP="00B317EC">
            <w:pPr>
              <w:spacing w:after="0" w:line="240" w:lineRule="auto"/>
              <w:rPr>
                <w:rFonts w:ascii="Times New Roman" w:hAnsi="Times New Roman" w:cs="Times New Roman"/>
                <w:lang w:val="en-US"/>
              </w:rPr>
            </w:pPr>
            <w:r w:rsidRPr="00146F31">
              <w:rPr>
                <w:rFonts w:ascii="Times New Roman" w:hAnsi="Times New Roman" w:cs="Times New Roman"/>
                <w:b/>
                <w:lang w:val="en-US"/>
              </w:rPr>
              <w:t xml:space="preserve">Total quantity </w:t>
            </w:r>
            <w:r w:rsidR="00146F31" w:rsidRPr="00146F31">
              <w:rPr>
                <w:rFonts w:ascii="Times New Roman" w:hAnsi="Times New Roman" w:cs="Times New Roman"/>
                <w:b/>
                <w:lang w:val="en-US"/>
              </w:rPr>
              <w:t>96</w:t>
            </w:r>
            <w:r w:rsidRPr="00146F31">
              <w:rPr>
                <w:rFonts w:ascii="Times New Roman" w:hAnsi="Times New Roman" w:cs="Times New Roman"/>
                <w:b/>
                <w:lang w:val="en-US"/>
              </w:rPr>
              <w:t> 000 tons</w:t>
            </w:r>
            <w:r w:rsidRPr="00D71211">
              <w:rPr>
                <w:rFonts w:ascii="Times New Roman" w:hAnsi="Times New Roman" w:cs="Times New Roman"/>
                <w:lang w:val="en-US"/>
              </w:rPr>
              <w:t xml:space="preserve"> (+10% in the Seller’s </w:t>
            </w:r>
            <w:r w:rsidRPr="00226901">
              <w:rPr>
                <w:rFonts w:ascii="Times New Roman" w:hAnsi="Times New Roman" w:cs="Times New Roman"/>
                <w:lang w:val="en-US"/>
              </w:rPr>
              <w:t xml:space="preserve">option): </w:t>
            </w:r>
          </w:p>
          <w:p w:rsidR="006951BD" w:rsidRPr="00146F31" w:rsidRDefault="00146F31" w:rsidP="00675A4D">
            <w:pPr>
              <w:spacing w:after="0" w:line="240" w:lineRule="auto"/>
              <w:jc w:val="both"/>
              <w:rPr>
                <w:rFonts w:ascii="Times New Roman" w:hAnsi="Times New Roman" w:cs="Times New Roman"/>
                <w:b/>
                <w:lang w:val="en-US"/>
              </w:rPr>
            </w:pPr>
            <w:r w:rsidRPr="00146F31">
              <w:rPr>
                <w:rFonts w:ascii="Times New Roman" w:hAnsi="Times New Roman" w:cs="Times New Roman"/>
                <w:b/>
                <w:lang w:val="en-US"/>
              </w:rPr>
              <w:t>December 2019 – July 2020: 12</w:t>
            </w:r>
            <w:r w:rsidR="006951BD" w:rsidRPr="00146F31">
              <w:rPr>
                <w:rFonts w:ascii="Times New Roman" w:hAnsi="Times New Roman" w:cs="Times New Roman"/>
                <w:b/>
                <w:lang w:val="en-US"/>
              </w:rPr>
              <w:t xml:space="preserve"> 000 t monthly</w:t>
            </w:r>
            <w:r w:rsidR="00DF45D8" w:rsidRPr="00146F31">
              <w:rPr>
                <w:rFonts w:ascii="Times New Roman" w:hAnsi="Times New Roman" w:cs="Times New Roman"/>
                <w:b/>
                <w:lang w:val="en-US"/>
              </w:rPr>
              <w:t xml:space="preserve"> </w:t>
            </w:r>
            <w:r w:rsidRPr="00146F31">
              <w:rPr>
                <w:rFonts w:ascii="Times New Roman" w:hAnsi="Times New Roman" w:cs="Times New Roman"/>
                <w:b/>
                <w:lang w:val="en-US"/>
              </w:rPr>
              <w:t xml:space="preserve">(+/-10% in the Seller’s option) (May 2020: </w:t>
            </w:r>
            <w:r w:rsidR="006951BD" w:rsidRPr="00146F31">
              <w:rPr>
                <w:rFonts w:ascii="Times New Roman" w:hAnsi="Times New Roman" w:cs="Times New Roman"/>
                <w:b/>
                <w:lang w:val="en-US"/>
              </w:rPr>
              <w:t>+</w:t>
            </w:r>
            <w:r w:rsidRPr="00146F31">
              <w:rPr>
                <w:rFonts w:ascii="Times New Roman" w:hAnsi="Times New Roman" w:cs="Times New Roman"/>
                <w:b/>
                <w:lang w:val="en-US"/>
              </w:rPr>
              <w:t>25</w:t>
            </w:r>
            <w:r>
              <w:rPr>
                <w:rFonts w:ascii="Times New Roman" w:hAnsi="Times New Roman" w:cs="Times New Roman"/>
                <w:b/>
                <w:lang w:val="en-US"/>
              </w:rPr>
              <w:t>/-10% in the Seller’s option).</w:t>
            </w:r>
          </w:p>
          <w:p w:rsidR="00675A4D" w:rsidRPr="00675A4D" w:rsidRDefault="006102EE" w:rsidP="00675A4D">
            <w:pPr>
              <w:spacing w:after="0" w:line="240" w:lineRule="auto"/>
              <w:jc w:val="both"/>
              <w:rPr>
                <w:rFonts w:ascii="Times New Roman" w:hAnsi="Times New Roman" w:cs="Times New Roman"/>
                <w:b/>
                <w:color w:val="0000FF"/>
                <w:lang w:val="en-US"/>
              </w:rPr>
            </w:pPr>
            <w:r w:rsidRPr="00675A4D">
              <w:rPr>
                <w:rFonts w:ascii="Times New Roman" w:hAnsi="Times New Roman" w:cs="Times New Roman"/>
                <w:b/>
                <w:lang w:val="en-US"/>
              </w:rPr>
              <w:t>Delivery Bases</w:t>
            </w:r>
            <w:r w:rsidRPr="00675A4D">
              <w:rPr>
                <w:rFonts w:ascii="Times New Roman" w:hAnsi="Times New Roman" w:cs="Times New Roman"/>
                <w:lang w:val="en-US"/>
              </w:rPr>
              <w:t>:</w:t>
            </w:r>
            <w:r w:rsidRPr="00675A4D">
              <w:rPr>
                <w:rFonts w:ascii="Times New Roman" w:hAnsi="Times New Roman" w:cs="Times New Roman"/>
                <w:b/>
                <w:color w:val="0000FF"/>
                <w:lang w:val="en-US"/>
              </w:rPr>
              <w:t xml:space="preserve">                                                       </w:t>
            </w:r>
          </w:p>
          <w:p w:rsidR="00675A4D" w:rsidRPr="00675A4D" w:rsidRDefault="00675A4D" w:rsidP="00675A4D">
            <w:pPr>
              <w:spacing w:after="0" w:line="240" w:lineRule="auto"/>
              <w:jc w:val="both"/>
              <w:rPr>
                <w:rFonts w:ascii="Times New Roman" w:hAnsi="Times New Roman" w:cs="Times New Roman"/>
                <w:bCs/>
                <w:iCs/>
                <w:lang w:val="en-US"/>
              </w:rPr>
            </w:pPr>
            <w:r w:rsidRPr="00675A4D">
              <w:rPr>
                <w:rFonts w:ascii="Times New Roman" w:hAnsi="Times New Roman" w:cs="Times New Roman"/>
                <w:b/>
                <w:color w:val="0000FF"/>
                <w:lang w:val="en-US"/>
              </w:rPr>
              <w:t>FOB port of Riga, Latvia</w:t>
            </w:r>
            <w:r w:rsidRPr="00675A4D">
              <w:rPr>
                <w:rFonts w:ascii="Times New Roman" w:hAnsi="Times New Roman" w:cs="Times New Roman"/>
                <w:b/>
                <w:bCs/>
                <w:iCs/>
                <w:lang w:val="en-US"/>
              </w:rPr>
              <w:t xml:space="preserve">, AO B.L.B. </w:t>
            </w:r>
            <w:proofErr w:type="spellStart"/>
            <w:r w:rsidRPr="00675A4D">
              <w:rPr>
                <w:rFonts w:ascii="Times New Roman" w:hAnsi="Times New Roman" w:cs="Times New Roman"/>
                <w:b/>
                <w:bCs/>
                <w:iCs/>
                <w:lang w:val="en-US"/>
              </w:rPr>
              <w:t>Baltijas</w:t>
            </w:r>
            <w:proofErr w:type="spellEnd"/>
            <w:r w:rsidRPr="00675A4D">
              <w:rPr>
                <w:rFonts w:ascii="Times New Roman" w:hAnsi="Times New Roman" w:cs="Times New Roman"/>
                <w:b/>
                <w:bCs/>
                <w:iCs/>
                <w:lang w:val="en-US"/>
              </w:rPr>
              <w:t xml:space="preserve"> Terminals,</w:t>
            </w:r>
            <w:r w:rsidRPr="00675A4D">
              <w:rPr>
                <w:rFonts w:ascii="Times New Roman" w:hAnsi="Times New Roman" w:cs="Times New Roman"/>
                <w:bCs/>
                <w:iCs/>
                <w:lang w:val="en-US"/>
              </w:rPr>
              <w:t xml:space="preserve"> segregated storage with quality parameters preservation guarantee: tanker lot up to 12 000 t (+/-10%), max. vessel length 182 m, draught up to 9 m;</w:t>
            </w:r>
          </w:p>
          <w:p w:rsidR="00675A4D" w:rsidRPr="00675A4D" w:rsidRDefault="00675A4D" w:rsidP="00675A4D">
            <w:pPr>
              <w:spacing w:after="0" w:line="240" w:lineRule="auto"/>
              <w:jc w:val="both"/>
              <w:rPr>
                <w:rFonts w:ascii="Times New Roman" w:hAnsi="Times New Roman" w:cs="Times New Roman"/>
                <w:b/>
                <w:bCs/>
                <w:iCs/>
                <w:lang w:val="en-US"/>
              </w:rPr>
            </w:pPr>
            <w:r w:rsidRPr="00675A4D">
              <w:rPr>
                <w:rFonts w:ascii="Times New Roman" w:hAnsi="Times New Roman" w:cs="Times New Roman"/>
                <w:b/>
                <w:color w:val="0000FF"/>
                <w:lang w:val="en-US"/>
              </w:rPr>
              <w:t>FOB port of Riga, Latvia</w:t>
            </w:r>
            <w:r w:rsidRPr="00675A4D">
              <w:rPr>
                <w:rFonts w:ascii="Times New Roman" w:hAnsi="Times New Roman" w:cs="Times New Roman"/>
                <w:b/>
                <w:bCs/>
                <w:iCs/>
                <w:lang w:val="en-US"/>
              </w:rPr>
              <w:t>, SIA VLD GROUP terminal,</w:t>
            </w:r>
            <w:r w:rsidRPr="00675A4D">
              <w:rPr>
                <w:rFonts w:ascii="Times New Roman" w:hAnsi="Times New Roman" w:cs="Times New Roman"/>
                <w:bCs/>
                <w:iCs/>
                <w:lang w:val="en-US"/>
              </w:rPr>
              <w:t xml:space="preserve"> segregated storage with quality parameters preservation guarantee: max. </w:t>
            </w:r>
            <w:proofErr w:type="gramStart"/>
            <w:r w:rsidRPr="00675A4D">
              <w:rPr>
                <w:rFonts w:ascii="Times New Roman" w:hAnsi="Times New Roman" w:cs="Times New Roman"/>
                <w:bCs/>
                <w:iCs/>
                <w:lang w:val="en-US"/>
              </w:rPr>
              <w:t>tanker</w:t>
            </w:r>
            <w:proofErr w:type="gramEnd"/>
            <w:r w:rsidRPr="00675A4D">
              <w:rPr>
                <w:rFonts w:ascii="Times New Roman" w:hAnsi="Times New Roman" w:cs="Times New Roman"/>
                <w:bCs/>
                <w:iCs/>
                <w:lang w:val="en-US"/>
              </w:rPr>
              <w:t xml:space="preserve"> lot 7 000 t, max. vessel draught 7 m;</w:t>
            </w:r>
          </w:p>
          <w:p w:rsidR="00675A4D" w:rsidRPr="00675A4D" w:rsidRDefault="00675A4D" w:rsidP="00675A4D">
            <w:pPr>
              <w:spacing w:after="0" w:line="240" w:lineRule="auto"/>
              <w:jc w:val="both"/>
              <w:rPr>
                <w:rFonts w:ascii="Times New Roman" w:hAnsi="Times New Roman" w:cs="Times New Roman"/>
                <w:b/>
                <w:lang w:val="en-US"/>
              </w:rPr>
            </w:pPr>
            <w:r w:rsidRPr="00675A4D">
              <w:rPr>
                <w:rFonts w:ascii="Times New Roman" w:hAnsi="Times New Roman" w:cs="Times New Roman"/>
                <w:b/>
                <w:color w:val="0000FF"/>
                <w:lang w:val="en-US"/>
              </w:rPr>
              <w:t xml:space="preserve">FOB port of </w:t>
            </w:r>
            <w:proofErr w:type="spellStart"/>
            <w:r w:rsidRPr="00675A4D">
              <w:rPr>
                <w:rFonts w:ascii="Times New Roman" w:hAnsi="Times New Roman" w:cs="Times New Roman"/>
                <w:b/>
                <w:color w:val="0000FF"/>
                <w:lang w:val="en-US"/>
              </w:rPr>
              <w:t>Muuga</w:t>
            </w:r>
            <w:proofErr w:type="spellEnd"/>
            <w:r w:rsidRPr="00675A4D">
              <w:rPr>
                <w:rFonts w:ascii="Times New Roman" w:hAnsi="Times New Roman" w:cs="Times New Roman"/>
                <w:b/>
                <w:color w:val="0000FF"/>
                <w:lang w:val="en-US"/>
              </w:rPr>
              <w:t>, Estonia</w:t>
            </w:r>
            <w:r w:rsidRPr="00675A4D">
              <w:rPr>
                <w:rFonts w:ascii="Times New Roman" w:hAnsi="Times New Roman" w:cs="Times New Roman"/>
                <w:b/>
                <w:bCs/>
                <w:iCs/>
                <w:lang w:val="en-US"/>
              </w:rPr>
              <w:t xml:space="preserve">, </w:t>
            </w:r>
            <w:proofErr w:type="spellStart"/>
            <w:r w:rsidRPr="00675A4D">
              <w:rPr>
                <w:rFonts w:ascii="Times New Roman" w:hAnsi="Times New Roman" w:cs="Times New Roman"/>
                <w:b/>
                <w:bCs/>
                <w:iCs/>
                <w:lang w:val="en-US"/>
              </w:rPr>
              <w:t>Liwathon</w:t>
            </w:r>
            <w:proofErr w:type="spellEnd"/>
            <w:r w:rsidRPr="00675A4D">
              <w:rPr>
                <w:rFonts w:ascii="Times New Roman" w:hAnsi="Times New Roman" w:cs="Times New Roman"/>
                <w:b/>
                <w:bCs/>
                <w:iCs/>
                <w:lang w:val="en-US"/>
              </w:rPr>
              <w:t xml:space="preserve"> E.O.S. terminal,</w:t>
            </w:r>
            <w:r w:rsidRPr="00675A4D">
              <w:rPr>
                <w:rFonts w:ascii="Times New Roman" w:hAnsi="Times New Roman" w:cs="Times New Roman"/>
                <w:bCs/>
                <w:iCs/>
                <w:lang w:val="en-US"/>
              </w:rPr>
              <w:t xml:space="preserve"> segregated storage with quality parameters preservation guarantee: max. tanker lot up to 12 000 t (+/- 10 %), max. vessel length 170 m, draught up to 11 m;</w:t>
            </w:r>
          </w:p>
          <w:p w:rsidR="00146F31" w:rsidRPr="00675A4D" w:rsidRDefault="00675A4D" w:rsidP="00675A4D">
            <w:pPr>
              <w:spacing w:after="0" w:line="240" w:lineRule="auto"/>
              <w:jc w:val="both"/>
              <w:rPr>
                <w:rFonts w:ascii="Times New Roman" w:hAnsi="Times New Roman" w:cs="Times New Roman"/>
                <w:bCs/>
                <w:iCs/>
                <w:lang w:val="en-US"/>
              </w:rPr>
            </w:pPr>
            <w:r w:rsidRPr="00675A4D">
              <w:rPr>
                <w:rFonts w:ascii="Times New Roman" w:hAnsi="Times New Roman" w:cs="Times New Roman"/>
                <w:b/>
                <w:color w:val="0000FF"/>
                <w:lang w:val="en-US"/>
              </w:rPr>
              <w:t xml:space="preserve">FOB port of </w:t>
            </w:r>
            <w:proofErr w:type="spellStart"/>
            <w:r w:rsidRPr="00675A4D">
              <w:rPr>
                <w:rFonts w:ascii="Times New Roman" w:hAnsi="Times New Roman" w:cs="Times New Roman"/>
                <w:b/>
                <w:color w:val="0000FF"/>
                <w:lang w:val="en-US"/>
              </w:rPr>
              <w:t>Sillamae</w:t>
            </w:r>
            <w:proofErr w:type="spellEnd"/>
            <w:r w:rsidRPr="00675A4D">
              <w:rPr>
                <w:rFonts w:ascii="Times New Roman" w:hAnsi="Times New Roman" w:cs="Times New Roman"/>
                <w:b/>
                <w:color w:val="0000FF"/>
                <w:lang w:val="en-US"/>
              </w:rPr>
              <w:t>, Estonia</w:t>
            </w:r>
            <w:r w:rsidRPr="00675A4D">
              <w:rPr>
                <w:rFonts w:ascii="Times New Roman" w:hAnsi="Times New Roman" w:cs="Times New Roman"/>
                <w:b/>
                <w:bCs/>
                <w:iCs/>
                <w:lang w:val="en-US"/>
              </w:rPr>
              <w:t xml:space="preserve">, </w:t>
            </w:r>
            <w:proofErr w:type="spellStart"/>
            <w:r w:rsidRPr="00675A4D">
              <w:rPr>
                <w:rFonts w:ascii="Times New Roman" w:hAnsi="Times New Roman" w:cs="Times New Roman"/>
                <w:b/>
                <w:bCs/>
                <w:iCs/>
                <w:lang w:val="en-US"/>
              </w:rPr>
              <w:t>Alexela</w:t>
            </w:r>
            <w:proofErr w:type="spellEnd"/>
            <w:r w:rsidRPr="00675A4D">
              <w:rPr>
                <w:rFonts w:ascii="Times New Roman" w:hAnsi="Times New Roman" w:cs="Times New Roman"/>
                <w:b/>
                <w:bCs/>
                <w:iCs/>
                <w:lang w:val="en-US"/>
              </w:rPr>
              <w:t xml:space="preserve"> </w:t>
            </w:r>
            <w:proofErr w:type="spellStart"/>
            <w:r w:rsidRPr="00675A4D">
              <w:rPr>
                <w:rFonts w:ascii="Times New Roman" w:hAnsi="Times New Roman" w:cs="Times New Roman"/>
                <w:b/>
                <w:bCs/>
                <w:iCs/>
                <w:lang w:val="en-US"/>
              </w:rPr>
              <w:t>Sillamae</w:t>
            </w:r>
            <w:proofErr w:type="spellEnd"/>
            <w:r w:rsidRPr="00675A4D">
              <w:rPr>
                <w:rFonts w:ascii="Times New Roman" w:hAnsi="Times New Roman" w:cs="Times New Roman"/>
                <w:b/>
                <w:bCs/>
                <w:iCs/>
                <w:lang w:val="en-US"/>
              </w:rPr>
              <w:t xml:space="preserve"> Ltd. terminal</w:t>
            </w:r>
            <w:r w:rsidRPr="00675A4D">
              <w:rPr>
                <w:rFonts w:ascii="Times New Roman" w:hAnsi="Times New Roman" w:cs="Times New Roman"/>
                <w:b/>
                <w:lang w:val="en-US"/>
              </w:rPr>
              <w:t xml:space="preserve">, </w:t>
            </w:r>
            <w:r w:rsidRPr="00675A4D">
              <w:rPr>
                <w:rFonts w:ascii="Times New Roman" w:hAnsi="Times New Roman" w:cs="Times New Roman"/>
                <w:bCs/>
                <w:iCs/>
                <w:lang w:val="en-US"/>
              </w:rPr>
              <w:t xml:space="preserve">segregated storage with quality parameters preservation guarantee </w:t>
            </w:r>
            <w:r w:rsidRPr="00675A4D">
              <w:rPr>
                <w:rFonts w:ascii="Times New Roman" w:hAnsi="Times New Roman" w:cs="Times New Roman"/>
                <w:b/>
                <w:bCs/>
                <w:iCs/>
                <w:u w:val="single"/>
                <w:lang w:val="en-US"/>
              </w:rPr>
              <w:t>except color index preservation</w:t>
            </w:r>
            <w:r>
              <w:rPr>
                <w:rFonts w:ascii="Times New Roman" w:hAnsi="Times New Roman" w:cs="Times New Roman"/>
                <w:b/>
                <w:bCs/>
                <w:iCs/>
                <w:u w:val="single"/>
                <w:lang w:val="en-US"/>
              </w:rPr>
              <w:t>*</w:t>
            </w:r>
            <w:r w:rsidRPr="00675A4D">
              <w:rPr>
                <w:rFonts w:ascii="Times New Roman" w:hAnsi="Times New Roman" w:cs="Times New Roman"/>
                <w:bCs/>
                <w:iCs/>
                <w:lang w:val="en-US"/>
              </w:rPr>
              <w:t xml:space="preserve">: max. </w:t>
            </w:r>
            <w:proofErr w:type="gramStart"/>
            <w:r w:rsidRPr="00675A4D">
              <w:rPr>
                <w:rFonts w:ascii="Times New Roman" w:hAnsi="Times New Roman" w:cs="Times New Roman"/>
                <w:bCs/>
                <w:iCs/>
                <w:lang w:val="en-US"/>
              </w:rPr>
              <w:t>tanker</w:t>
            </w:r>
            <w:proofErr w:type="gramEnd"/>
            <w:r w:rsidRPr="00675A4D">
              <w:rPr>
                <w:rFonts w:ascii="Times New Roman" w:hAnsi="Times New Roman" w:cs="Times New Roman"/>
                <w:bCs/>
                <w:iCs/>
                <w:lang w:val="en-US"/>
              </w:rPr>
              <w:t xml:space="preserve"> lot 12 000 t (+/- 10 %), max. vessel length 275 m, depth up to 15,8 m</w:t>
            </w:r>
            <w:r w:rsidRPr="00675A4D">
              <w:rPr>
                <w:rFonts w:ascii="Times New Roman" w:hAnsi="Times New Roman" w:cs="Times New Roman"/>
                <w:bCs/>
                <w:iCs/>
                <w:lang w:val="en-US"/>
              </w:rPr>
              <w:t>.</w:t>
            </w:r>
          </w:p>
          <w:p w:rsidR="00675A4D" w:rsidRPr="00675A4D" w:rsidRDefault="00675A4D" w:rsidP="00675A4D">
            <w:pPr>
              <w:spacing w:after="0" w:line="240" w:lineRule="auto"/>
              <w:jc w:val="both"/>
              <w:rPr>
                <w:rFonts w:ascii="Times New Roman" w:hAnsi="Times New Roman" w:cs="Times New Roman"/>
              </w:rPr>
            </w:pPr>
            <w:proofErr w:type="gramStart"/>
            <w:r w:rsidRPr="00675A4D">
              <w:rPr>
                <w:rFonts w:ascii="Times New Roman" w:hAnsi="Times New Roman" w:cs="Times New Roman"/>
                <w:lang w:val="en-US"/>
              </w:rPr>
              <w:t>*</w:t>
            </w:r>
            <w:r w:rsidRPr="00675A4D">
              <w:rPr>
                <w:rFonts w:ascii="Times New Roman" w:hAnsi="Times New Roman" w:cs="Times New Roman"/>
                <w:lang w:val="en-US"/>
              </w:rPr>
              <w:t>Upon the Buyer's</w:t>
            </w:r>
            <w:proofErr w:type="gramEnd"/>
            <w:r w:rsidRPr="00675A4D">
              <w:rPr>
                <w:rFonts w:ascii="Times New Roman" w:hAnsi="Times New Roman" w:cs="Times New Roman"/>
                <w:lang w:val="en-US"/>
              </w:rPr>
              <w:t xml:space="preserve"> request product quality indicator “Color by ASTM scale max. 2.5” may be determined </w:t>
            </w:r>
            <w:proofErr w:type="gramStart"/>
            <w:r w:rsidRPr="00675A4D">
              <w:rPr>
                <w:rFonts w:ascii="Times New Roman" w:hAnsi="Times New Roman" w:cs="Times New Roman"/>
                <w:lang w:val="en-US"/>
              </w:rPr>
              <w:t>on the basis of</w:t>
            </w:r>
            <w:proofErr w:type="gramEnd"/>
            <w:r w:rsidRPr="00675A4D">
              <w:rPr>
                <w:rFonts w:ascii="Times New Roman" w:hAnsi="Times New Roman" w:cs="Times New Roman"/>
                <w:lang w:val="en-US"/>
              </w:rPr>
              <w:t xml:space="preserve"> the composite sample of the entire monthly Goods lot taken from every 4th rail tank car after loading at </w:t>
            </w:r>
            <w:proofErr w:type="spellStart"/>
            <w:r w:rsidRPr="00675A4D">
              <w:rPr>
                <w:rFonts w:ascii="Times New Roman" w:hAnsi="Times New Roman" w:cs="Times New Roman"/>
                <w:lang w:val="en-US"/>
              </w:rPr>
              <w:t>st.</w:t>
            </w:r>
            <w:proofErr w:type="spellEnd"/>
            <w:r w:rsidRPr="00675A4D">
              <w:rPr>
                <w:rFonts w:ascii="Times New Roman" w:hAnsi="Times New Roman" w:cs="Times New Roman"/>
                <w:lang w:val="en-US"/>
              </w:rPr>
              <w:t xml:space="preserve"> </w:t>
            </w:r>
            <w:proofErr w:type="spellStart"/>
            <w:r w:rsidRPr="00675A4D">
              <w:rPr>
                <w:rFonts w:ascii="Times New Roman" w:hAnsi="Times New Roman" w:cs="Times New Roman"/>
              </w:rPr>
              <w:t>Novopolotsk</w:t>
            </w:r>
            <w:proofErr w:type="spellEnd"/>
            <w:r w:rsidRPr="00675A4D">
              <w:rPr>
                <w:rFonts w:ascii="Times New Roman" w:hAnsi="Times New Roman" w:cs="Times New Roman"/>
              </w:rPr>
              <w:t xml:space="preserve">. The Buyer shall pay the cost </w:t>
            </w:r>
            <w:proofErr w:type="gramStart"/>
            <w:r w:rsidRPr="00675A4D">
              <w:rPr>
                <w:rFonts w:ascii="Times New Roman" w:hAnsi="Times New Roman" w:cs="Times New Roman"/>
              </w:rPr>
              <w:t>of  the</w:t>
            </w:r>
            <w:proofErr w:type="gramEnd"/>
            <w:r w:rsidRPr="00675A4D">
              <w:rPr>
                <w:rFonts w:ascii="Times New Roman" w:hAnsi="Times New Roman" w:cs="Times New Roman"/>
              </w:rPr>
              <w:t xml:space="preserve"> independent inspector services.</w:t>
            </w:r>
          </w:p>
          <w:p w:rsidR="00146F31" w:rsidRDefault="00146F31" w:rsidP="00B317EC">
            <w:pPr>
              <w:spacing w:after="0" w:line="240" w:lineRule="auto"/>
              <w:rPr>
                <w:rFonts w:ascii="Times New Roman" w:hAnsi="Times New Roman" w:cs="Times New Roman"/>
                <w:sz w:val="16"/>
                <w:szCs w:val="16"/>
                <w:lang w:val="en-US"/>
              </w:rPr>
            </w:pPr>
          </w:p>
          <w:p w:rsidR="00675A4D" w:rsidRDefault="00675A4D" w:rsidP="00B317EC">
            <w:pPr>
              <w:spacing w:after="0" w:line="240" w:lineRule="auto"/>
              <w:rPr>
                <w:rFonts w:ascii="Times New Roman" w:hAnsi="Times New Roman" w:cs="Times New Roman"/>
                <w:sz w:val="16"/>
                <w:szCs w:val="16"/>
                <w:lang w:val="en-US"/>
              </w:rPr>
            </w:pPr>
          </w:p>
          <w:p w:rsidR="00675A4D" w:rsidRPr="00146F31" w:rsidRDefault="00675A4D" w:rsidP="00B317EC">
            <w:pPr>
              <w:spacing w:after="0" w:line="240" w:lineRule="auto"/>
              <w:rPr>
                <w:rFonts w:ascii="Times New Roman" w:hAnsi="Times New Roman" w:cs="Times New Roman"/>
                <w:sz w:val="16"/>
                <w:szCs w:val="16"/>
                <w:lang w:val="en-US"/>
              </w:rPr>
            </w:pPr>
          </w:p>
          <w:p w:rsidR="00132E4B" w:rsidRPr="00391CED" w:rsidRDefault="00132E4B" w:rsidP="00B317EC">
            <w:pPr>
              <w:pStyle w:val="a8"/>
              <w:numPr>
                <w:ilvl w:val="0"/>
                <w:numId w:val="3"/>
              </w:numPr>
              <w:spacing w:after="0" w:line="240" w:lineRule="auto"/>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Default="00BF4BE1" w:rsidP="00B317EC">
            <w:pPr>
              <w:pStyle w:val="a8"/>
              <w:spacing w:after="0" w:line="240" w:lineRule="auto"/>
              <w:rPr>
                <w:rFonts w:ascii="Times New Roman" w:hAnsi="Times New Roman" w:cs="Times New Roman"/>
                <w:b/>
                <w:bCs/>
                <w:lang w:val="en-US" w:eastAsia="ru-RU"/>
              </w:rPr>
            </w:pPr>
          </w:p>
          <w:p w:rsidR="00675A4D" w:rsidRPr="00391CED" w:rsidRDefault="00675A4D" w:rsidP="00B317EC">
            <w:pPr>
              <w:pStyle w:val="a8"/>
              <w:spacing w:after="0" w:line="240" w:lineRule="auto"/>
              <w:rPr>
                <w:rFonts w:ascii="Times New Roman" w:hAnsi="Times New Roman" w:cs="Times New Roman"/>
                <w:b/>
                <w:bCs/>
                <w:lang w:val="en-US" w:eastAsia="ru-RU"/>
              </w:rPr>
            </w:pPr>
          </w:p>
          <w:p w:rsidR="00BE2741" w:rsidRPr="00391CED" w:rsidRDefault="00132E4B" w:rsidP="00B317EC">
            <w:pPr>
              <w:widowControl w:val="0"/>
              <w:tabs>
                <w:tab w:val="left" w:pos="720"/>
              </w:tabs>
              <w:adjustRightInd w:val="0"/>
              <w:spacing w:after="0" w:line="240" w:lineRule="auto"/>
              <w:jc w:val="both"/>
              <w:textAlignment w:val="baseline"/>
              <w:rPr>
                <w:rFonts w:ascii="Times New Roman" w:hAnsi="Times New Roman"/>
                <w:lang w:val="en-US" w:eastAsia="ru-RU"/>
              </w:rPr>
            </w:pPr>
            <w:r w:rsidRPr="00391CED">
              <w:rPr>
                <w:rFonts w:ascii="Times New Roman" w:hAnsi="Times New Roman" w:cs="Times New Roman"/>
                <w:lang w:val="en-US" w:eastAsia="ru-RU"/>
              </w:rPr>
              <w:lastRenderedPageBreak/>
              <w:t xml:space="preserve">3.1. </w:t>
            </w:r>
            <w:r w:rsidR="00FA0398" w:rsidRPr="00391CED">
              <w:rPr>
                <w:rFonts w:ascii="Times New Roman" w:hAnsi="Times New Roman"/>
                <w:lang w:val="en-US" w:eastAsia="ru-RU"/>
              </w:rPr>
              <w:t xml:space="preserve">The Tender </w:t>
            </w:r>
            <w:proofErr w:type="gramStart"/>
            <w:r w:rsidR="00FA0398" w:rsidRPr="00391CED">
              <w:rPr>
                <w:rFonts w:ascii="Times New Roman" w:hAnsi="Times New Roman"/>
                <w:lang w:val="en-US" w:eastAsia="ru-RU"/>
              </w:rPr>
              <w:t>is 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675A4D">
              <w:rPr>
                <w:rFonts w:ascii="Times New Roman" w:hAnsi="Times New Roman"/>
                <w:lang w:val="en-US" w:eastAsia="ru-RU"/>
              </w:rPr>
              <w:t>November 26</w:t>
            </w:r>
            <w:r w:rsidR="00105185">
              <w:rPr>
                <w:rFonts w:ascii="Times New Roman" w:hAnsi="Times New Roman"/>
                <w:lang w:val="en-US" w:eastAsia="ru-RU"/>
              </w:rPr>
              <w:t>, 2019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is organized and held according to the time in the Republic of Belarus.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compliance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8401F1">
              <w:rPr>
                <w:rFonts w:ascii="Times New Roman" w:hAnsi="Times New Roman" w:cs="Times New Roman"/>
                <w:lang w:val="en-US" w:eastAsia="ru-RU"/>
              </w:rPr>
              <w:t>6</w:t>
            </w:r>
            <w:r w:rsidRPr="00391CED">
              <w:rPr>
                <w:rFonts w:ascii="Times New Roman" w:hAnsi="Times New Roman" w:cs="Times New Roman"/>
                <w:lang w:val="en-US" w:eastAsia="ru-RU"/>
              </w:rPr>
              <w:t xml:space="preserve"> (</w:t>
            </w:r>
            <w:r w:rsidR="008401F1">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8401F1">
              <w:rPr>
                <w:rFonts w:ascii="Times New Roman" w:hAnsi="Times New Roman" w:cs="Times New Roman"/>
                <w:b/>
                <w:lang w:val="en-US" w:eastAsia="ru-RU"/>
              </w:rPr>
              <w:t>December 3</w:t>
            </w:r>
            <w:r w:rsidRPr="00391CED">
              <w:rPr>
                <w:rFonts w:ascii="Times New Roman" w:hAnsi="Times New Roman" w:cs="Times New Roman"/>
                <w:b/>
                <w:bCs/>
                <w:lang w:val="en-US" w:eastAsia="ru-RU"/>
              </w:rPr>
              <w:t>, 201</w:t>
            </w:r>
            <w:r w:rsidR="00FF5416">
              <w:rPr>
                <w:rFonts w:ascii="Times New Roman" w:hAnsi="Times New Roman" w:cs="Times New Roman"/>
                <w:b/>
                <w:bCs/>
                <w:lang w:val="en-US" w:eastAsia="ru-RU"/>
              </w:rPr>
              <w:t>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F41BC2" w:rsidRP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F41BC2" w:rsidRPr="00F41BC2" w:rsidRDefault="00F41BC2" w:rsidP="00F41BC2">
            <w:pPr>
              <w:snapToGrid w:val="0"/>
              <w:spacing w:after="0" w:line="240" w:lineRule="exact"/>
              <w:ind w:right="-1" w:firstLine="34"/>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the highest offered price</w:t>
            </w:r>
            <w:r w:rsidR="00FF5416" w:rsidRPr="00B317EC">
              <w:rPr>
                <w:rFonts w:ascii="Times New Roman" w:hAnsi="Times New Roman" w:cs="Times New Roman"/>
                <w:lang w:val="en-US" w:eastAsia="ru-RU"/>
              </w:rPr>
              <w:t xml:space="preserve"> (reduced to FCA st.Novopolotsk)</w:t>
            </w:r>
            <w:r w:rsidRPr="00F41BC2">
              <w:rPr>
                <w:rFonts w:ascii="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8401F1">
              <w:rPr>
                <w:rFonts w:ascii="Times New Roman" w:hAnsi="Times New Roman" w:cs="Times New Roman"/>
                <w:b/>
                <w:lang w:val="en-US" w:eastAsia="ru-RU"/>
              </w:rPr>
              <w:t>December 3</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w:t>
            </w:r>
            <w:r w:rsidR="00975DD1">
              <w:rPr>
                <w:rFonts w:ascii="Times New Roman" w:hAnsi="Times New Roman" w:cs="Times New Roman"/>
                <w:b/>
                <w:lang w:val="en-US" w:eastAsia="ru-RU"/>
              </w:rPr>
              <w:t>9</w:t>
            </w:r>
            <w:r w:rsidRPr="00391CED">
              <w:rPr>
                <w:rFonts w:ascii="Times New Roman" w:hAnsi="Times New Roman" w:cs="Times New Roman"/>
                <w:b/>
                <w:lang w:val="en-US" w:eastAsia="ru-RU"/>
              </w:rPr>
              <w:t>.</w:t>
            </w:r>
          </w:p>
          <w:p w:rsidR="00803299" w:rsidRDefault="00803299"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803299" w:rsidRPr="00AC4F7B" w:rsidRDefault="00803299"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6F1BEE" w:rsidRDefault="006F1BEE"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lastRenderedPageBreak/>
              <w:t>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132E4B" w:rsidRPr="00391CED" w:rsidRDefault="009D68B3" w:rsidP="00DA42D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2A04DB">
              <w:rPr>
                <w:rFonts w:ascii="Times New Roman" w:hAnsi="Times New Roman" w:cs="Times New Roman"/>
                <w:b/>
                <w:bCs/>
                <w:lang w:val="en-US" w:eastAsia="ru-RU"/>
              </w:rPr>
              <w:t>November 25</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2A04DB">
              <w:rPr>
                <w:rFonts w:ascii="Times New Roman" w:hAnsi="Times New Roman" w:cs="Times New Roman"/>
                <w:b/>
                <w:bCs/>
                <w:lang w:val="en-US" w:eastAsia="ru-RU"/>
              </w:rPr>
              <w:t>November 25</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2A04DB" w:rsidRDefault="002A04DB"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Pr="009D7DBD" w:rsidRDefault="00803299"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w:t>
            </w:r>
            <w:r w:rsidRPr="00391CED">
              <w:rPr>
                <w:rFonts w:ascii="Times New Roman" w:hAnsi="Times New Roman" w:cs="Times New Roman"/>
                <w:lang w:val="en-US" w:eastAsia="ru-RU"/>
              </w:rPr>
              <w:lastRenderedPageBreak/>
              <w:t xml:space="preserve">amount of </w:t>
            </w:r>
            <w:r w:rsidR="0071621F">
              <w:rPr>
                <w:rFonts w:ascii="Times New Roman" w:hAnsi="Times New Roman" w:cs="Times New Roman"/>
                <w:b/>
                <w:lang w:val="en-US" w:eastAsia="ru-RU"/>
              </w:rPr>
              <w:t>_________</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FC61C9">
              <w:rPr>
                <w:rFonts w:ascii="Times New Roman" w:hAnsi="Times New Roman" w:cs="Times New Roman"/>
                <w:lang w:val="en-US" w:eastAsia="ru-RU"/>
              </w:rPr>
              <w:t xml:space="preserve">maximum </w:t>
            </w:r>
            <w:r w:rsidRPr="00391CED">
              <w:rPr>
                <w:rFonts w:ascii="Times New Roman" w:hAnsi="Times New Roman" w:cs="Times New Roman"/>
                <w:lang w:val="en-US" w:eastAsia="ru-RU"/>
              </w:rPr>
              <w:t xml:space="preserve">monthly Goods lot </w:t>
            </w:r>
            <w:r w:rsidR="002025FE" w:rsidRPr="00BD00CE">
              <w:rPr>
                <w:rFonts w:ascii="Times New Roman" w:hAnsi="Times New Roman" w:cs="Times New Roman"/>
                <w:lang w:val="en-US" w:eastAsia="ru-RU"/>
              </w:rPr>
              <w:t>(nominal quantity without taking into account the positive option)</w:t>
            </w:r>
            <w:r w:rsidR="002025FE">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claimed to be purchased by the </w:t>
            </w:r>
            <w:r w:rsidRPr="0096521C">
              <w:rPr>
                <w:rFonts w:ascii="Times New Roman" w:hAnsi="Times New Roman" w:cs="Times New Roman"/>
                <w:lang w:val="en-US" w:eastAsia="ru-RU"/>
              </w:rPr>
              <w:t>Applicant.</w:t>
            </w:r>
          </w:p>
          <w:p w:rsidR="002025FE" w:rsidRPr="00BD00CE" w:rsidRDefault="002025FE" w:rsidP="002025FE">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 deposit can be remitted by a third party (payer) after the Tender Organizer has received the obligatory previous  written notice from the Applicant and written consent from the payer for utilization of  the money funds to be remitted  as deposit hereunder.</w:t>
            </w:r>
          </w:p>
          <w:p w:rsidR="002025FE" w:rsidRPr="009D7DBD" w:rsidRDefault="002025FE"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Default="00DD36E2" w:rsidP="009903E3">
            <w:pPr>
              <w:widowControl w:val="0"/>
              <w:tabs>
                <w:tab w:val="num" w:pos="709"/>
              </w:tabs>
              <w:adjustRightInd w:val="0"/>
              <w:spacing w:after="0" w:line="240" w:lineRule="exact"/>
              <w:jc w:val="both"/>
              <w:textAlignment w:val="baseline"/>
              <w:rPr>
                <w:rFonts w:ascii="Times New Roman" w:hAnsi="Times New Roman" w:cs="Times New Roman"/>
                <w:b/>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5B4973" w:rsidRPr="00391CED" w:rsidRDefault="005B497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F55ECF"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F55ECF">
              <w:rPr>
                <w:rFonts w:ascii="Times New Roman" w:hAnsi="Times New Roman" w:cs="Times New Roman"/>
                <w:lang w:val="en-US" w:eastAsia="ru-RU"/>
              </w:rPr>
              <w:t>;</w:t>
            </w:r>
          </w:p>
          <w:p w:rsidR="00F55ECF" w:rsidRPr="00391CED" w:rsidRDefault="00F55ECF" w:rsidP="00F55ECF">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Default="0088482C"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DF45D8" w:rsidRDefault="00DF45D8"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lastRenderedPageBreak/>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w:t>
            </w:r>
            <w:r w:rsidR="00F55ECF">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 xml:space="preserve">e of </w:t>
            </w:r>
            <w:r w:rsidR="00B74E53" w:rsidRPr="00391CED">
              <w:rPr>
                <w:rFonts w:ascii="Times New Roman" w:hAnsi="Times New Roman" w:cs="Times New Roman"/>
                <w:lang w:val="en-US" w:eastAsia="ru-RU"/>
              </w:rPr>
              <w:lastRenderedPageBreak/>
              <w:t>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B317EC">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Settlement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FE5338">
              <w:rPr>
                <w:rFonts w:ascii="Times New Roman" w:hAnsi="Times New Roman" w:cs="Times New Roman"/>
                <w:b/>
                <w:bCs/>
                <w:lang w:val="en-US" w:eastAsia="ru-RU"/>
              </w:rPr>
              <w:t xml:space="preserve">November </w:t>
            </w:r>
            <w:r w:rsidR="00975DD1">
              <w:rPr>
                <w:rFonts w:ascii="Times New Roman" w:hAnsi="Times New Roman" w:cs="Times New Roman"/>
                <w:b/>
                <w:bCs/>
                <w:lang w:val="en-US" w:eastAsia="ru-RU"/>
              </w:rPr>
              <w:t>2</w:t>
            </w:r>
            <w:r w:rsidR="00FE5338">
              <w:rPr>
                <w:rFonts w:ascii="Times New Roman" w:hAnsi="Times New Roman" w:cs="Times New Roman"/>
                <w:b/>
                <w:bCs/>
                <w:lang w:val="en-US" w:eastAsia="ru-RU"/>
              </w:rPr>
              <w:t>6</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 xml:space="preserve">8.6. The Agreement can be signed by the Parties using facsimile and/or email communication,  such documents having equal legal force with the original </w:t>
            </w:r>
            <w:r w:rsidRPr="00391CED">
              <w:rPr>
                <w:rFonts w:ascii="Times New Roman" w:hAnsi="Times New Roman" w:cs="Times New Roman"/>
                <w:spacing w:val="-4"/>
                <w:lang w:val="en-US" w:eastAsia="ru-RU"/>
              </w:rPr>
              <w:lastRenderedPageBreak/>
              <w:t>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703D3"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6A7335" w:rsidRPr="00823ADB" w:rsidRDefault="006A7335" w:rsidP="00A400C0">
            <w:pPr>
              <w:widowControl w:val="0"/>
              <w:adjustRightInd w:val="0"/>
              <w:spacing w:after="0" w:line="240" w:lineRule="exact"/>
              <w:jc w:val="both"/>
              <w:textAlignment w:val="baseline"/>
              <w:rPr>
                <w:rFonts w:ascii="Times New Roman" w:hAnsi="Times New Roman" w:cs="Times New Roman"/>
                <w:lang w:val="en-US" w:eastAsia="ru-RU"/>
              </w:rPr>
            </w:pPr>
          </w:p>
          <w:p w:rsidR="00751FF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8A3D7F" w:rsidRDefault="008A3D7F"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105185" w:rsidRDefault="00105185"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7C50DA" w:rsidRPr="00B317EC" w:rsidRDefault="007C50DA"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132E4B" w:rsidRPr="00391CED" w:rsidRDefault="00132E4B" w:rsidP="00E4087C">
            <w:pPr>
              <w:spacing w:after="0" w:line="240" w:lineRule="auto"/>
              <w:rPr>
                <w:rFonts w:ascii="Times New Roman" w:hAnsi="Times New Roman" w:cs="Times New Roman"/>
                <w:lang w:val="en-US"/>
              </w:rPr>
            </w:pP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1A7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B18D"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241A3"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B317EC"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lastRenderedPageBreak/>
              <w:t>УЧАСТНИК</w:t>
            </w:r>
            <w:r w:rsidRPr="00391CED">
              <w:rPr>
                <w:rFonts w:ascii="Times New Roman" w:eastAsia="Times New Roman" w:hAnsi="Times New Roman" w:cs="Times New Roman"/>
                <w:b/>
                <w:u w:val="single"/>
                <w:lang w:val="en-US" w:eastAsia="ru-RU"/>
              </w:rPr>
              <w:t xml:space="preserve"> /APPLICANT:</w:t>
            </w:r>
          </w:p>
          <w:p w:rsidR="0071621F" w:rsidRDefault="0071621F"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ermStart w:id="961684696" w:edGrp="everyone"/>
            <w:permEnd w:id="961684696"/>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2A4432"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002ADF" w:rsidRDefault="007C50DA"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r w:rsidRPr="009C6C74">
              <w:rPr>
                <w:rFonts w:ascii="Times New Roman" w:eastAsia="Times New Roman" w:hAnsi="Times New Roman" w:cs="Times New Roman"/>
                <w:b/>
                <w:lang w:val="en-US" w:eastAsia="ru-RU"/>
              </w:rPr>
              <w:t xml:space="preserve">_____________________ </w:t>
            </w:r>
          </w:p>
          <w:p w:rsidR="007C50DA" w:rsidRPr="00A241A3" w:rsidRDefault="007C50DA" w:rsidP="007C50DA">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FD63E2">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47" w:rsidRDefault="00E10247" w:rsidP="00730964">
      <w:pPr>
        <w:spacing w:after="0" w:line="240" w:lineRule="auto"/>
      </w:pPr>
      <w:r>
        <w:separator/>
      </w:r>
    </w:p>
  </w:endnote>
  <w:endnote w:type="continuationSeparator" w:id="0">
    <w:p w:rsidR="00E10247" w:rsidRDefault="00E10247"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47" w:rsidRDefault="00E10247" w:rsidP="00730964">
      <w:pPr>
        <w:spacing w:after="0" w:line="240" w:lineRule="auto"/>
      </w:pPr>
      <w:r>
        <w:separator/>
      </w:r>
    </w:p>
  </w:footnote>
  <w:footnote w:type="continuationSeparator" w:id="0">
    <w:p w:rsidR="00E10247" w:rsidRDefault="00E10247"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99" w:rsidRPr="007F0CE3" w:rsidRDefault="00803299" w:rsidP="004D5299">
    <w:pPr>
      <w:pStyle w:val="a4"/>
      <w:jc w:val="center"/>
    </w:pPr>
    <w:r>
      <w:fldChar w:fldCharType="begin"/>
    </w:r>
    <w:r>
      <w:instrText>PAGE   \* MERGEFORMAT</w:instrText>
    </w:r>
    <w:r>
      <w:fldChar w:fldCharType="separate"/>
    </w:r>
    <w:r w:rsidR="008401F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04C32"/>
    <w:rsid w:val="0001044B"/>
    <w:rsid w:val="00014D4E"/>
    <w:rsid w:val="0001542E"/>
    <w:rsid w:val="00017CBB"/>
    <w:rsid w:val="000258D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76F23"/>
    <w:rsid w:val="00085092"/>
    <w:rsid w:val="00091444"/>
    <w:rsid w:val="0009502B"/>
    <w:rsid w:val="00097E1F"/>
    <w:rsid w:val="000A20B8"/>
    <w:rsid w:val="000A24E1"/>
    <w:rsid w:val="000A335B"/>
    <w:rsid w:val="000A346F"/>
    <w:rsid w:val="000A793E"/>
    <w:rsid w:val="000B0DED"/>
    <w:rsid w:val="000B258B"/>
    <w:rsid w:val="000B357E"/>
    <w:rsid w:val="000B3AB3"/>
    <w:rsid w:val="000B3D19"/>
    <w:rsid w:val="000B44A3"/>
    <w:rsid w:val="000B5AD3"/>
    <w:rsid w:val="000B6EB4"/>
    <w:rsid w:val="000C17C5"/>
    <w:rsid w:val="000C1AE4"/>
    <w:rsid w:val="000C5A63"/>
    <w:rsid w:val="000D27BB"/>
    <w:rsid w:val="000D6D08"/>
    <w:rsid w:val="000D78DD"/>
    <w:rsid w:val="000E4969"/>
    <w:rsid w:val="000E60EA"/>
    <w:rsid w:val="000E6D9A"/>
    <w:rsid w:val="000E7A48"/>
    <w:rsid w:val="000F372A"/>
    <w:rsid w:val="00100BB9"/>
    <w:rsid w:val="00105185"/>
    <w:rsid w:val="00107000"/>
    <w:rsid w:val="0011224C"/>
    <w:rsid w:val="00112987"/>
    <w:rsid w:val="00114819"/>
    <w:rsid w:val="001161D5"/>
    <w:rsid w:val="00122E55"/>
    <w:rsid w:val="001238C5"/>
    <w:rsid w:val="0012390D"/>
    <w:rsid w:val="001319AF"/>
    <w:rsid w:val="00132E4B"/>
    <w:rsid w:val="00133C33"/>
    <w:rsid w:val="00136FE2"/>
    <w:rsid w:val="00141AFB"/>
    <w:rsid w:val="00143905"/>
    <w:rsid w:val="00144F42"/>
    <w:rsid w:val="00146F31"/>
    <w:rsid w:val="00161739"/>
    <w:rsid w:val="00164E52"/>
    <w:rsid w:val="0016667B"/>
    <w:rsid w:val="001713BB"/>
    <w:rsid w:val="00175642"/>
    <w:rsid w:val="0017585A"/>
    <w:rsid w:val="00175BB2"/>
    <w:rsid w:val="001770B8"/>
    <w:rsid w:val="001804FE"/>
    <w:rsid w:val="00185681"/>
    <w:rsid w:val="001A4E6F"/>
    <w:rsid w:val="001B17D4"/>
    <w:rsid w:val="001B3A40"/>
    <w:rsid w:val="001B3C88"/>
    <w:rsid w:val="001B5071"/>
    <w:rsid w:val="001B77F7"/>
    <w:rsid w:val="001C6D1F"/>
    <w:rsid w:val="001D6551"/>
    <w:rsid w:val="001D7340"/>
    <w:rsid w:val="001E2E03"/>
    <w:rsid w:val="001E6436"/>
    <w:rsid w:val="001E6BB1"/>
    <w:rsid w:val="001E7306"/>
    <w:rsid w:val="001F0E41"/>
    <w:rsid w:val="001F102E"/>
    <w:rsid w:val="001F3FB8"/>
    <w:rsid w:val="002025FE"/>
    <w:rsid w:val="00202ED1"/>
    <w:rsid w:val="00205E8F"/>
    <w:rsid w:val="0021061C"/>
    <w:rsid w:val="002110FC"/>
    <w:rsid w:val="00212B5A"/>
    <w:rsid w:val="00212D78"/>
    <w:rsid w:val="00213DC8"/>
    <w:rsid w:val="00215002"/>
    <w:rsid w:val="00217D2C"/>
    <w:rsid w:val="0022333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77C85"/>
    <w:rsid w:val="002800F4"/>
    <w:rsid w:val="0028045C"/>
    <w:rsid w:val="00280BC7"/>
    <w:rsid w:val="002844CD"/>
    <w:rsid w:val="00295004"/>
    <w:rsid w:val="00296897"/>
    <w:rsid w:val="002A044D"/>
    <w:rsid w:val="002A04DB"/>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FE1"/>
    <w:rsid w:val="002F0CED"/>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488"/>
    <w:rsid w:val="00390A4A"/>
    <w:rsid w:val="00391CED"/>
    <w:rsid w:val="00393666"/>
    <w:rsid w:val="003A6D75"/>
    <w:rsid w:val="003A75A4"/>
    <w:rsid w:val="003A7FF4"/>
    <w:rsid w:val="003B070F"/>
    <w:rsid w:val="003B0803"/>
    <w:rsid w:val="003B6F00"/>
    <w:rsid w:val="003C352A"/>
    <w:rsid w:val="003C383F"/>
    <w:rsid w:val="003C42DC"/>
    <w:rsid w:val="003D0E98"/>
    <w:rsid w:val="003D7201"/>
    <w:rsid w:val="003E1BB2"/>
    <w:rsid w:val="003E4D65"/>
    <w:rsid w:val="003E78DE"/>
    <w:rsid w:val="003F5DB0"/>
    <w:rsid w:val="003F6F60"/>
    <w:rsid w:val="00401156"/>
    <w:rsid w:val="004071AF"/>
    <w:rsid w:val="00410D6A"/>
    <w:rsid w:val="00411CA6"/>
    <w:rsid w:val="00413468"/>
    <w:rsid w:val="0041468A"/>
    <w:rsid w:val="004148C8"/>
    <w:rsid w:val="00416D41"/>
    <w:rsid w:val="00417444"/>
    <w:rsid w:val="00424889"/>
    <w:rsid w:val="00432B98"/>
    <w:rsid w:val="00432D36"/>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76"/>
    <w:rsid w:val="005133E8"/>
    <w:rsid w:val="00514CB7"/>
    <w:rsid w:val="00522A97"/>
    <w:rsid w:val="00522ABF"/>
    <w:rsid w:val="0053489F"/>
    <w:rsid w:val="005357B9"/>
    <w:rsid w:val="00535EE2"/>
    <w:rsid w:val="0054143C"/>
    <w:rsid w:val="0054242A"/>
    <w:rsid w:val="005466DD"/>
    <w:rsid w:val="00561869"/>
    <w:rsid w:val="005640D3"/>
    <w:rsid w:val="00564255"/>
    <w:rsid w:val="0056430D"/>
    <w:rsid w:val="00565AF2"/>
    <w:rsid w:val="00571CAB"/>
    <w:rsid w:val="00575BCB"/>
    <w:rsid w:val="00583FE6"/>
    <w:rsid w:val="00591EAC"/>
    <w:rsid w:val="00593DB2"/>
    <w:rsid w:val="00597BBE"/>
    <w:rsid w:val="005A15B2"/>
    <w:rsid w:val="005A5C45"/>
    <w:rsid w:val="005A6C42"/>
    <w:rsid w:val="005A720B"/>
    <w:rsid w:val="005A7B08"/>
    <w:rsid w:val="005B12FE"/>
    <w:rsid w:val="005B4973"/>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02EE"/>
    <w:rsid w:val="00612E97"/>
    <w:rsid w:val="00613069"/>
    <w:rsid w:val="00613692"/>
    <w:rsid w:val="00621F58"/>
    <w:rsid w:val="0062360F"/>
    <w:rsid w:val="00624ABE"/>
    <w:rsid w:val="00625486"/>
    <w:rsid w:val="006269D8"/>
    <w:rsid w:val="00636337"/>
    <w:rsid w:val="00637C87"/>
    <w:rsid w:val="00641D1A"/>
    <w:rsid w:val="00646DED"/>
    <w:rsid w:val="0064710F"/>
    <w:rsid w:val="00651522"/>
    <w:rsid w:val="006519E5"/>
    <w:rsid w:val="0065240E"/>
    <w:rsid w:val="00657BC1"/>
    <w:rsid w:val="006625EF"/>
    <w:rsid w:val="006633EC"/>
    <w:rsid w:val="00664332"/>
    <w:rsid w:val="00665944"/>
    <w:rsid w:val="00665AA8"/>
    <w:rsid w:val="006661E9"/>
    <w:rsid w:val="00675A4D"/>
    <w:rsid w:val="00677E9E"/>
    <w:rsid w:val="00681248"/>
    <w:rsid w:val="00682E65"/>
    <w:rsid w:val="0069083C"/>
    <w:rsid w:val="006951BD"/>
    <w:rsid w:val="006973C4"/>
    <w:rsid w:val="006A2CDF"/>
    <w:rsid w:val="006A3C24"/>
    <w:rsid w:val="006A5D44"/>
    <w:rsid w:val="006A6C1D"/>
    <w:rsid w:val="006A7335"/>
    <w:rsid w:val="006B1855"/>
    <w:rsid w:val="006B2026"/>
    <w:rsid w:val="006B5C4D"/>
    <w:rsid w:val="006B7FE9"/>
    <w:rsid w:val="006C2D87"/>
    <w:rsid w:val="006C76B6"/>
    <w:rsid w:val="006D1D8A"/>
    <w:rsid w:val="006E561B"/>
    <w:rsid w:val="006E5850"/>
    <w:rsid w:val="006E7701"/>
    <w:rsid w:val="006F1BEE"/>
    <w:rsid w:val="006F6C69"/>
    <w:rsid w:val="00702A64"/>
    <w:rsid w:val="007039EF"/>
    <w:rsid w:val="00705B1A"/>
    <w:rsid w:val="007064E4"/>
    <w:rsid w:val="00707817"/>
    <w:rsid w:val="007109C4"/>
    <w:rsid w:val="0071279B"/>
    <w:rsid w:val="00713DA6"/>
    <w:rsid w:val="0071467D"/>
    <w:rsid w:val="0071621F"/>
    <w:rsid w:val="007212E9"/>
    <w:rsid w:val="007272D5"/>
    <w:rsid w:val="00730964"/>
    <w:rsid w:val="00732ED8"/>
    <w:rsid w:val="00733418"/>
    <w:rsid w:val="007359B5"/>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59AC"/>
    <w:rsid w:val="00786251"/>
    <w:rsid w:val="00791078"/>
    <w:rsid w:val="007911ED"/>
    <w:rsid w:val="00791D3E"/>
    <w:rsid w:val="00791F14"/>
    <w:rsid w:val="00794404"/>
    <w:rsid w:val="00794EE0"/>
    <w:rsid w:val="00794FB5"/>
    <w:rsid w:val="00795B30"/>
    <w:rsid w:val="007A6BDD"/>
    <w:rsid w:val="007A739E"/>
    <w:rsid w:val="007B0945"/>
    <w:rsid w:val="007B0D19"/>
    <w:rsid w:val="007B42C2"/>
    <w:rsid w:val="007B43A8"/>
    <w:rsid w:val="007B73CD"/>
    <w:rsid w:val="007B7C82"/>
    <w:rsid w:val="007C49F4"/>
    <w:rsid w:val="007C4EFD"/>
    <w:rsid w:val="007C50DA"/>
    <w:rsid w:val="007C5577"/>
    <w:rsid w:val="007D505F"/>
    <w:rsid w:val="007E56C1"/>
    <w:rsid w:val="007E5E5C"/>
    <w:rsid w:val="007F0CE3"/>
    <w:rsid w:val="007F14EB"/>
    <w:rsid w:val="007F2ECD"/>
    <w:rsid w:val="008002D6"/>
    <w:rsid w:val="0080046E"/>
    <w:rsid w:val="0080264B"/>
    <w:rsid w:val="00803256"/>
    <w:rsid w:val="00803299"/>
    <w:rsid w:val="0080576D"/>
    <w:rsid w:val="00810852"/>
    <w:rsid w:val="00810F98"/>
    <w:rsid w:val="008131EE"/>
    <w:rsid w:val="008142DB"/>
    <w:rsid w:val="00814DBF"/>
    <w:rsid w:val="00815656"/>
    <w:rsid w:val="00823ADB"/>
    <w:rsid w:val="00835DA8"/>
    <w:rsid w:val="008361E2"/>
    <w:rsid w:val="0083637B"/>
    <w:rsid w:val="008401F1"/>
    <w:rsid w:val="008436D0"/>
    <w:rsid w:val="008447F7"/>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A3D7F"/>
    <w:rsid w:val="008A5DF4"/>
    <w:rsid w:val="008B208E"/>
    <w:rsid w:val="008B27F5"/>
    <w:rsid w:val="008B39D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3031A"/>
    <w:rsid w:val="009400A9"/>
    <w:rsid w:val="009415EA"/>
    <w:rsid w:val="00947737"/>
    <w:rsid w:val="009519BF"/>
    <w:rsid w:val="00955F98"/>
    <w:rsid w:val="00962688"/>
    <w:rsid w:val="0096327E"/>
    <w:rsid w:val="00964BB7"/>
    <w:rsid w:val="0096521C"/>
    <w:rsid w:val="00967497"/>
    <w:rsid w:val="00972401"/>
    <w:rsid w:val="00972C81"/>
    <w:rsid w:val="00975DD1"/>
    <w:rsid w:val="009804DC"/>
    <w:rsid w:val="00982759"/>
    <w:rsid w:val="009827A4"/>
    <w:rsid w:val="0098396E"/>
    <w:rsid w:val="00984FBE"/>
    <w:rsid w:val="009903E3"/>
    <w:rsid w:val="0099077A"/>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04DFB"/>
    <w:rsid w:val="00A10023"/>
    <w:rsid w:val="00A11FD6"/>
    <w:rsid w:val="00A156B7"/>
    <w:rsid w:val="00A241A3"/>
    <w:rsid w:val="00A245E6"/>
    <w:rsid w:val="00A25930"/>
    <w:rsid w:val="00A25F3B"/>
    <w:rsid w:val="00A32B0E"/>
    <w:rsid w:val="00A3432E"/>
    <w:rsid w:val="00A36618"/>
    <w:rsid w:val="00A400C0"/>
    <w:rsid w:val="00A410D3"/>
    <w:rsid w:val="00A4217C"/>
    <w:rsid w:val="00A44890"/>
    <w:rsid w:val="00A45FBE"/>
    <w:rsid w:val="00A511CE"/>
    <w:rsid w:val="00A56CA7"/>
    <w:rsid w:val="00A57B8D"/>
    <w:rsid w:val="00A605FD"/>
    <w:rsid w:val="00A624AE"/>
    <w:rsid w:val="00A64696"/>
    <w:rsid w:val="00A67ACA"/>
    <w:rsid w:val="00A67DC1"/>
    <w:rsid w:val="00A7744C"/>
    <w:rsid w:val="00A77686"/>
    <w:rsid w:val="00A81017"/>
    <w:rsid w:val="00A82F90"/>
    <w:rsid w:val="00A83062"/>
    <w:rsid w:val="00A838FE"/>
    <w:rsid w:val="00A876AE"/>
    <w:rsid w:val="00A87A19"/>
    <w:rsid w:val="00A9652F"/>
    <w:rsid w:val="00AA2B6B"/>
    <w:rsid w:val="00AA2C4F"/>
    <w:rsid w:val="00AA3869"/>
    <w:rsid w:val="00AA493C"/>
    <w:rsid w:val="00AA4A39"/>
    <w:rsid w:val="00AA5A1D"/>
    <w:rsid w:val="00AA7CFB"/>
    <w:rsid w:val="00AB0392"/>
    <w:rsid w:val="00AB15D3"/>
    <w:rsid w:val="00AB1FAD"/>
    <w:rsid w:val="00AB4018"/>
    <w:rsid w:val="00AB776C"/>
    <w:rsid w:val="00AC0379"/>
    <w:rsid w:val="00AC1350"/>
    <w:rsid w:val="00AC3CBD"/>
    <w:rsid w:val="00AC4F7B"/>
    <w:rsid w:val="00AC6BD8"/>
    <w:rsid w:val="00AC709B"/>
    <w:rsid w:val="00AD0BCE"/>
    <w:rsid w:val="00AD21BA"/>
    <w:rsid w:val="00AD4530"/>
    <w:rsid w:val="00AD4AC4"/>
    <w:rsid w:val="00AE0E13"/>
    <w:rsid w:val="00AE208D"/>
    <w:rsid w:val="00AE289B"/>
    <w:rsid w:val="00AE4149"/>
    <w:rsid w:val="00AE5ED5"/>
    <w:rsid w:val="00AF4403"/>
    <w:rsid w:val="00AF5193"/>
    <w:rsid w:val="00AF636C"/>
    <w:rsid w:val="00B00ECC"/>
    <w:rsid w:val="00B17772"/>
    <w:rsid w:val="00B20578"/>
    <w:rsid w:val="00B249A1"/>
    <w:rsid w:val="00B24DF6"/>
    <w:rsid w:val="00B3027D"/>
    <w:rsid w:val="00B30DB6"/>
    <w:rsid w:val="00B317EC"/>
    <w:rsid w:val="00B33705"/>
    <w:rsid w:val="00B33FAD"/>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44B"/>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3776D"/>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0F7E"/>
    <w:rsid w:val="00C8227A"/>
    <w:rsid w:val="00C82391"/>
    <w:rsid w:val="00C8725A"/>
    <w:rsid w:val="00C87863"/>
    <w:rsid w:val="00C932C3"/>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D05F38"/>
    <w:rsid w:val="00D07188"/>
    <w:rsid w:val="00D20FE7"/>
    <w:rsid w:val="00D2368B"/>
    <w:rsid w:val="00D2699D"/>
    <w:rsid w:val="00D270C7"/>
    <w:rsid w:val="00D3017B"/>
    <w:rsid w:val="00D307DD"/>
    <w:rsid w:val="00D33679"/>
    <w:rsid w:val="00D3519B"/>
    <w:rsid w:val="00D356C7"/>
    <w:rsid w:val="00D40F2A"/>
    <w:rsid w:val="00D420AE"/>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2A0D"/>
    <w:rsid w:val="00D94032"/>
    <w:rsid w:val="00D94FC7"/>
    <w:rsid w:val="00D95DBC"/>
    <w:rsid w:val="00D96719"/>
    <w:rsid w:val="00DA0C5C"/>
    <w:rsid w:val="00DA1749"/>
    <w:rsid w:val="00DA23BC"/>
    <w:rsid w:val="00DA33C6"/>
    <w:rsid w:val="00DA42D8"/>
    <w:rsid w:val="00DB77E3"/>
    <w:rsid w:val="00DB7B25"/>
    <w:rsid w:val="00DC0B03"/>
    <w:rsid w:val="00DC0CBF"/>
    <w:rsid w:val="00DC0D30"/>
    <w:rsid w:val="00DC1E61"/>
    <w:rsid w:val="00DC2AF2"/>
    <w:rsid w:val="00DC3374"/>
    <w:rsid w:val="00DC35BB"/>
    <w:rsid w:val="00DC5055"/>
    <w:rsid w:val="00DC5599"/>
    <w:rsid w:val="00DC579C"/>
    <w:rsid w:val="00DC5B04"/>
    <w:rsid w:val="00DC7ECD"/>
    <w:rsid w:val="00DD02E1"/>
    <w:rsid w:val="00DD36E2"/>
    <w:rsid w:val="00DD660C"/>
    <w:rsid w:val="00DE11AF"/>
    <w:rsid w:val="00DE1B6D"/>
    <w:rsid w:val="00DF040D"/>
    <w:rsid w:val="00DF057F"/>
    <w:rsid w:val="00DF45D8"/>
    <w:rsid w:val="00DF5CEC"/>
    <w:rsid w:val="00DF6A07"/>
    <w:rsid w:val="00DF6E4C"/>
    <w:rsid w:val="00DF7E4F"/>
    <w:rsid w:val="00E04AF4"/>
    <w:rsid w:val="00E05A1A"/>
    <w:rsid w:val="00E06C55"/>
    <w:rsid w:val="00E10247"/>
    <w:rsid w:val="00E11848"/>
    <w:rsid w:val="00E11D40"/>
    <w:rsid w:val="00E136F0"/>
    <w:rsid w:val="00E26131"/>
    <w:rsid w:val="00E278C9"/>
    <w:rsid w:val="00E3119B"/>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57B26"/>
    <w:rsid w:val="00E60705"/>
    <w:rsid w:val="00E60C4C"/>
    <w:rsid w:val="00E62E63"/>
    <w:rsid w:val="00E6533E"/>
    <w:rsid w:val="00E656B9"/>
    <w:rsid w:val="00E7625A"/>
    <w:rsid w:val="00E76BDF"/>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1660"/>
    <w:rsid w:val="00F93800"/>
    <w:rsid w:val="00F96D3E"/>
    <w:rsid w:val="00FA0398"/>
    <w:rsid w:val="00FA1B6A"/>
    <w:rsid w:val="00FA211E"/>
    <w:rsid w:val="00FA328E"/>
    <w:rsid w:val="00FA6773"/>
    <w:rsid w:val="00FB0343"/>
    <w:rsid w:val="00FB5C0F"/>
    <w:rsid w:val="00FB77FB"/>
    <w:rsid w:val="00FC18F4"/>
    <w:rsid w:val="00FC61C9"/>
    <w:rsid w:val="00FD0730"/>
    <w:rsid w:val="00FD0912"/>
    <w:rsid w:val="00FD406B"/>
    <w:rsid w:val="00FD4DAE"/>
    <w:rsid w:val="00FD507D"/>
    <w:rsid w:val="00FD630A"/>
    <w:rsid w:val="00FD63E2"/>
    <w:rsid w:val="00FD77DF"/>
    <w:rsid w:val="00FE31A0"/>
    <w:rsid w:val="00FE4DBA"/>
    <w:rsid w:val="00FE5338"/>
    <w:rsid w:val="00FE79C0"/>
    <w:rsid w:val="00FF1B05"/>
    <w:rsid w:val="00FF26BA"/>
    <w:rsid w:val="00FF3416"/>
    <w:rsid w:val="00FF5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07623246">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10D9-C1F8-4C7C-9E13-F2CCEDEB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5847</Words>
  <Characters>36043</Characters>
  <Application>Microsoft Office Word</Application>
  <DocSecurity>0</DocSecurity>
  <Lines>300</Lines>
  <Paragraphs>83</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2019-03-22T09:15:00Z</dcterms:created>
  <dcterms:modified xsi:type="dcterms:W3CDTF">2019-11-16T12:33:00Z</dcterms:modified>
</cp:coreProperties>
</file>