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6B6F15"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6B6F15">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6B6F15" w:rsidRDefault="00C96B4D" w:rsidP="004F79D8">
      <w:pPr>
        <w:spacing w:after="0" w:line="240" w:lineRule="auto"/>
        <w:ind w:firstLine="426"/>
        <w:jc w:val="center"/>
        <w:rPr>
          <w:rFonts w:ascii="Times New Roman" w:eastAsia="Times New Roman" w:hAnsi="Times New Roman" w:cs="Times New Roman"/>
          <w:b/>
          <w:i/>
          <w:sz w:val="26"/>
          <w:szCs w:val="26"/>
          <w:lang w:eastAsia="ru-RU"/>
        </w:rPr>
      </w:pPr>
      <w:r w:rsidRPr="006B6F15">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6B6F15" w:rsidRDefault="00C20C0E" w:rsidP="004F79D8">
      <w:pPr>
        <w:spacing w:after="0" w:line="240" w:lineRule="auto"/>
        <w:ind w:firstLine="426"/>
        <w:jc w:val="center"/>
        <w:rPr>
          <w:rFonts w:ascii="Times New Roman" w:eastAsia="Times New Roman" w:hAnsi="Times New Roman" w:cs="Times New Roman"/>
          <w:b/>
          <w:i/>
          <w:sz w:val="26"/>
          <w:szCs w:val="26"/>
          <w:lang w:eastAsia="ru-RU"/>
        </w:rPr>
      </w:pPr>
      <w:r w:rsidRPr="006B6F15">
        <w:rPr>
          <w:rFonts w:ascii="Times New Roman" w:eastAsia="Times New Roman" w:hAnsi="Times New Roman" w:cs="Times New Roman"/>
          <w:b/>
          <w:i/>
          <w:sz w:val="26"/>
          <w:szCs w:val="26"/>
          <w:lang w:eastAsia="ru-RU"/>
        </w:rPr>
        <w:t>мазута топочного 100</w:t>
      </w:r>
      <w:r w:rsidR="00346424" w:rsidRPr="006B6F15">
        <w:rPr>
          <w:rFonts w:ascii="Times New Roman" w:eastAsia="Times New Roman" w:hAnsi="Times New Roman" w:cs="Times New Roman"/>
          <w:b/>
          <w:i/>
          <w:sz w:val="26"/>
          <w:szCs w:val="26"/>
          <w:lang w:eastAsia="ru-RU"/>
        </w:rPr>
        <w:t xml:space="preserve"> производства ОАО «</w:t>
      </w:r>
      <w:proofErr w:type="spellStart"/>
      <w:r w:rsidR="00346424" w:rsidRPr="006B6F15">
        <w:rPr>
          <w:rFonts w:ascii="Times New Roman" w:eastAsia="Times New Roman" w:hAnsi="Times New Roman" w:cs="Times New Roman"/>
          <w:b/>
          <w:i/>
          <w:sz w:val="26"/>
          <w:szCs w:val="26"/>
          <w:lang w:eastAsia="ru-RU"/>
        </w:rPr>
        <w:t>Мозырский</w:t>
      </w:r>
      <w:proofErr w:type="spellEnd"/>
      <w:r w:rsidR="00346424" w:rsidRPr="006B6F15">
        <w:rPr>
          <w:rFonts w:ascii="Times New Roman" w:eastAsia="Times New Roman" w:hAnsi="Times New Roman" w:cs="Times New Roman"/>
          <w:b/>
          <w:i/>
          <w:sz w:val="26"/>
          <w:szCs w:val="26"/>
          <w:lang w:eastAsia="ru-RU"/>
        </w:rPr>
        <w:t xml:space="preserve"> НПЗ»</w:t>
      </w:r>
      <w:r w:rsidR="006D2B89" w:rsidRPr="006B6F15">
        <w:rPr>
          <w:rFonts w:ascii="Times New Roman" w:eastAsia="Times New Roman" w:hAnsi="Times New Roman" w:cs="Times New Roman"/>
          <w:b/>
          <w:i/>
          <w:sz w:val="26"/>
          <w:szCs w:val="26"/>
          <w:lang w:eastAsia="ru-RU"/>
        </w:rPr>
        <w:t xml:space="preserve"> и ОАО «</w:t>
      </w:r>
      <w:proofErr w:type="spellStart"/>
      <w:r w:rsidR="006D2B89" w:rsidRPr="006B6F15">
        <w:rPr>
          <w:rFonts w:ascii="Times New Roman" w:eastAsia="Times New Roman" w:hAnsi="Times New Roman" w:cs="Times New Roman"/>
          <w:b/>
          <w:i/>
          <w:sz w:val="26"/>
          <w:szCs w:val="26"/>
          <w:lang w:eastAsia="ru-RU"/>
        </w:rPr>
        <w:t>Нафтан</w:t>
      </w:r>
      <w:proofErr w:type="spellEnd"/>
      <w:r w:rsidR="006D2B89" w:rsidRPr="006B6F15">
        <w:rPr>
          <w:rFonts w:ascii="Times New Roman" w:eastAsia="Times New Roman" w:hAnsi="Times New Roman" w:cs="Times New Roman"/>
          <w:b/>
          <w:i/>
          <w:sz w:val="26"/>
          <w:szCs w:val="26"/>
          <w:lang w:eastAsia="ru-RU"/>
        </w:rPr>
        <w:t>»</w:t>
      </w:r>
      <w:r w:rsidR="00C96B4D" w:rsidRPr="006B6F15">
        <w:rPr>
          <w:rFonts w:ascii="Times New Roman" w:eastAsia="Times New Roman" w:hAnsi="Times New Roman" w:cs="Times New Roman"/>
          <w:b/>
          <w:i/>
          <w:sz w:val="26"/>
          <w:szCs w:val="26"/>
          <w:lang w:eastAsia="ru-RU"/>
        </w:rPr>
        <w:t xml:space="preserve">, </w:t>
      </w:r>
      <w:r w:rsidR="00AD50A8" w:rsidRPr="006B6F15">
        <w:rPr>
          <w:rFonts w:ascii="Times New Roman" w:eastAsia="Times New Roman" w:hAnsi="Times New Roman" w:cs="Times New Roman"/>
          <w:b/>
          <w:i/>
          <w:sz w:val="26"/>
          <w:szCs w:val="26"/>
          <w:lang w:eastAsia="ru-RU"/>
        </w:rPr>
        <w:t xml:space="preserve">планируемого к </w:t>
      </w:r>
      <w:proofErr w:type="gramStart"/>
      <w:r w:rsidR="00AD50A8" w:rsidRPr="006B6F15">
        <w:rPr>
          <w:rFonts w:ascii="Times New Roman" w:eastAsia="Times New Roman" w:hAnsi="Times New Roman" w:cs="Times New Roman"/>
          <w:b/>
          <w:i/>
          <w:sz w:val="26"/>
          <w:szCs w:val="26"/>
          <w:lang w:eastAsia="ru-RU"/>
        </w:rPr>
        <w:t>проведению</w:t>
      </w:r>
      <w:r w:rsidR="00B32472" w:rsidRPr="006B6F15">
        <w:rPr>
          <w:rFonts w:ascii="Times New Roman" w:eastAsia="Times New Roman" w:hAnsi="Times New Roman" w:cs="Times New Roman"/>
          <w:b/>
          <w:i/>
          <w:sz w:val="26"/>
          <w:szCs w:val="26"/>
          <w:lang w:eastAsia="ru-RU"/>
        </w:rPr>
        <w:t xml:space="preserve"> </w:t>
      </w:r>
      <w:r w:rsidR="00AD50A8" w:rsidRPr="006B6F15">
        <w:rPr>
          <w:rFonts w:ascii="Times New Roman" w:eastAsia="Times New Roman" w:hAnsi="Times New Roman" w:cs="Times New Roman"/>
          <w:b/>
          <w:i/>
          <w:sz w:val="26"/>
          <w:szCs w:val="26"/>
          <w:lang w:eastAsia="ru-RU"/>
        </w:rPr>
        <w:t> </w:t>
      </w:r>
      <w:r w:rsidR="000833E6" w:rsidRPr="006B6F15">
        <w:rPr>
          <w:rFonts w:ascii="Times New Roman" w:eastAsia="Times New Roman" w:hAnsi="Times New Roman" w:cs="Times New Roman"/>
          <w:b/>
          <w:i/>
          <w:sz w:val="26"/>
          <w:szCs w:val="26"/>
          <w:lang w:eastAsia="ru-RU"/>
        </w:rPr>
        <w:t>28</w:t>
      </w:r>
      <w:proofErr w:type="gramEnd"/>
      <w:r w:rsidR="00AD50A8" w:rsidRPr="006B6F15">
        <w:rPr>
          <w:rFonts w:ascii="Times New Roman" w:eastAsia="Times New Roman" w:hAnsi="Times New Roman" w:cs="Times New Roman"/>
          <w:b/>
          <w:i/>
          <w:sz w:val="26"/>
          <w:szCs w:val="26"/>
          <w:lang w:eastAsia="ru-RU"/>
        </w:rPr>
        <w:t xml:space="preserve"> </w:t>
      </w:r>
      <w:r w:rsidR="00284FDB" w:rsidRPr="006B6F15">
        <w:rPr>
          <w:rFonts w:ascii="Times New Roman" w:eastAsia="Times New Roman" w:hAnsi="Times New Roman" w:cs="Times New Roman"/>
          <w:b/>
          <w:i/>
          <w:sz w:val="26"/>
          <w:szCs w:val="26"/>
          <w:lang w:eastAsia="ru-RU"/>
        </w:rPr>
        <w:t>августа</w:t>
      </w:r>
      <w:r w:rsidR="00C96B4D" w:rsidRPr="006B6F15">
        <w:rPr>
          <w:rFonts w:ascii="Times New Roman" w:eastAsia="Times New Roman" w:hAnsi="Times New Roman" w:cs="Times New Roman"/>
          <w:b/>
          <w:i/>
          <w:sz w:val="26"/>
          <w:szCs w:val="26"/>
          <w:lang w:eastAsia="ru-RU"/>
        </w:rPr>
        <w:t xml:space="preserve"> 201</w:t>
      </w:r>
      <w:r w:rsidR="008B7F00" w:rsidRPr="006B6F15">
        <w:rPr>
          <w:rFonts w:ascii="Times New Roman" w:eastAsia="Times New Roman" w:hAnsi="Times New Roman" w:cs="Times New Roman"/>
          <w:b/>
          <w:i/>
          <w:sz w:val="26"/>
          <w:szCs w:val="26"/>
          <w:lang w:eastAsia="ru-RU"/>
        </w:rPr>
        <w:t>8</w:t>
      </w:r>
      <w:r w:rsidR="00C96B4D" w:rsidRPr="006B6F15">
        <w:rPr>
          <w:rFonts w:ascii="Times New Roman" w:eastAsia="Times New Roman" w:hAnsi="Times New Roman" w:cs="Times New Roman"/>
          <w:b/>
          <w:i/>
          <w:sz w:val="26"/>
          <w:szCs w:val="26"/>
          <w:lang w:eastAsia="ru-RU"/>
        </w:rPr>
        <w:t xml:space="preserve"> года.</w:t>
      </w:r>
    </w:p>
    <w:p w:rsidR="00C96B4D" w:rsidRPr="006B6F15" w:rsidRDefault="00C96B4D"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sz w:val="26"/>
          <w:szCs w:val="26"/>
          <w:lang w:eastAsia="ru-RU"/>
        </w:rPr>
        <w:t xml:space="preserve">ЗАО «Белорусская нефтяная компания» </w:t>
      </w:r>
      <w:r w:rsidR="006D76BF" w:rsidRPr="006B6F15">
        <w:rPr>
          <w:rFonts w:ascii="Times New Roman" w:eastAsia="Times New Roman" w:hAnsi="Times New Roman" w:cs="Times New Roman"/>
          <w:sz w:val="26"/>
          <w:szCs w:val="26"/>
          <w:lang w:eastAsia="ru-RU"/>
        </w:rPr>
        <w:t>(далее – ЗАО «БНК», Организатор Конкурса)</w:t>
      </w:r>
      <w:r w:rsidR="00346424" w:rsidRPr="006B6F15">
        <w:rPr>
          <w:rFonts w:ascii="Times New Roman" w:eastAsia="Times New Roman" w:hAnsi="Times New Roman" w:cs="Times New Roman"/>
          <w:sz w:val="26"/>
          <w:szCs w:val="26"/>
          <w:lang w:eastAsia="ru-RU"/>
        </w:rPr>
        <w:br/>
      </w:r>
      <w:r w:rsidR="000833E6" w:rsidRPr="006B6F15">
        <w:rPr>
          <w:rFonts w:ascii="Times New Roman" w:eastAsia="Times New Roman" w:hAnsi="Times New Roman" w:cs="Times New Roman"/>
          <w:b/>
          <w:sz w:val="26"/>
          <w:szCs w:val="26"/>
          <w:lang w:eastAsia="ru-RU"/>
        </w:rPr>
        <w:t>28</w:t>
      </w:r>
      <w:r w:rsidR="00AD50A8" w:rsidRPr="006B6F15">
        <w:rPr>
          <w:rFonts w:ascii="Times New Roman" w:eastAsia="Times New Roman" w:hAnsi="Times New Roman" w:cs="Times New Roman"/>
          <w:b/>
          <w:sz w:val="26"/>
          <w:szCs w:val="26"/>
          <w:lang w:eastAsia="ru-RU"/>
        </w:rPr>
        <w:t xml:space="preserve"> </w:t>
      </w:r>
      <w:r w:rsidR="006D2B89" w:rsidRPr="006B6F15">
        <w:rPr>
          <w:rFonts w:ascii="Times New Roman" w:eastAsia="Times New Roman" w:hAnsi="Times New Roman" w:cs="Times New Roman"/>
          <w:b/>
          <w:sz w:val="26"/>
          <w:szCs w:val="26"/>
          <w:lang w:eastAsia="ru-RU"/>
        </w:rPr>
        <w:t>августа</w:t>
      </w:r>
      <w:r w:rsidR="000D5812" w:rsidRPr="006B6F15">
        <w:rPr>
          <w:rFonts w:ascii="Times New Roman" w:eastAsia="Times New Roman" w:hAnsi="Times New Roman" w:cs="Times New Roman"/>
          <w:b/>
          <w:sz w:val="26"/>
          <w:szCs w:val="26"/>
          <w:lang w:eastAsia="ru-RU"/>
        </w:rPr>
        <w:t xml:space="preserve"> </w:t>
      </w:r>
      <w:r w:rsidR="00025AD2" w:rsidRPr="006B6F15">
        <w:rPr>
          <w:rFonts w:ascii="Times New Roman" w:eastAsia="Times New Roman" w:hAnsi="Times New Roman" w:cs="Times New Roman"/>
          <w:b/>
          <w:sz w:val="26"/>
          <w:szCs w:val="26"/>
          <w:lang w:eastAsia="ru-RU"/>
        </w:rPr>
        <w:t>201</w:t>
      </w:r>
      <w:r w:rsidR="008B7F00" w:rsidRPr="006B6F15">
        <w:rPr>
          <w:rFonts w:ascii="Times New Roman" w:eastAsia="Times New Roman" w:hAnsi="Times New Roman" w:cs="Times New Roman"/>
          <w:b/>
          <w:sz w:val="26"/>
          <w:szCs w:val="26"/>
          <w:lang w:eastAsia="ru-RU"/>
        </w:rPr>
        <w:t>8</w:t>
      </w:r>
      <w:r w:rsidRPr="006B6F15">
        <w:rPr>
          <w:rFonts w:ascii="Times New Roman" w:eastAsia="Times New Roman" w:hAnsi="Times New Roman" w:cs="Times New Roman"/>
          <w:b/>
          <w:sz w:val="26"/>
          <w:szCs w:val="26"/>
          <w:lang w:eastAsia="ru-RU"/>
        </w:rPr>
        <w:t xml:space="preserve"> года</w:t>
      </w:r>
      <w:r w:rsidRPr="006B6F15">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6B6F15">
        <w:rPr>
          <w:rFonts w:ascii="Times New Roman" w:eastAsia="Times New Roman" w:hAnsi="Times New Roman" w:cs="Times New Roman"/>
          <w:sz w:val="26"/>
          <w:szCs w:val="26"/>
          <w:lang w:eastAsia="ru-RU"/>
        </w:rPr>
        <w:t xml:space="preserve">лгосрочной основе </w:t>
      </w:r>
      <w:r w:rsidR="00C20C0E" w:rsidRPr="006B6F15">
        <w:rPr>
          <w:rFonts w:ascii="Times New Roman" w:eastAsia="Times New Roman" w:hAnsi="Times New Roman" w:cs="Times New Roman"/>
          <w:sz w:val="26"/>
          <w:szCs w:val="26"/>
          <w:lang w:eastAsia="ru-RU"/>
        </w:rPr>
        <w:t>мазута топочного 100</w:t>
      </w:r>
      <w:r w:rsidR="004930E6" w:rsidRPr="006B6F15">
        <w:rPr>
          <w:rFonts w:ascii="Times New Roman" w:eastAsia="Times New Roman" w:hAnsi="Times New Roman" w:cs="Times New Roman"/>
          <w:sz w:val="26"/>
          <w:szCs w:val="26"/>
          <w:lang w:eastAsia="ru-RU"/>
        </w:rPr>
        <w:t xml:space="preserve"> </w:t>
      </w:r>
      <w:r w:rsidR="006A522C" w:rsidRPr="006B6F15">
        <w:rPr>
          <w:rFonts w:ascii="Times New Roman" w:eastAsia="Times New Roman" w:hAnsi="Times New Roman" w:cs="Times New Roman"/>
          <w:color w:val="000000"/>
          <w:sz w:val="26"/>
          <w:szCs w:val="26"/>
          <w:lang w:eastAsia="ru-RU"/>
        </w:rPr>
        <w:t xml:space="preserve">производства </w:t>
      </w:r>
      <w:r w:rsidR="00346424" w:rsidRPr="006B6F15">
        <w:rPr>
          <w:rFonts w:ascii="Times New Roman" w:eastAsia="Times New Roman" w:hAnsi="Times New Roman" w:cs="Times New Roman"/>
          <w:color w:val="000000"/>
          <w:sz w:val="26"/>
          <w:szCs w:val="26"/>
          <w:lang w:eastAsia="ru-RU"/>
        </w:rPr>
        <w:t>ОАО «</w:t>
      </w:r>
      <w:proofErr w:type="spellStart"/>
      <w:r w:rsidR="00346424" w:rsidRPr="006B6F15">
        <w:rPr>
          <w:rFonts w:ascii="Times New Roman" w:eastAsia="Times New Roman" w:hAnsi="Times New Roman" w:cs="Times New Roman"/>
          <w:color w:val="000000"/>
          <w:sz w:val="26"/>
          <w:szCs w:val="26"/>
          <w:lang w:eastAsia="ru-RU"/>
        </w:rPr>
        <w:t>Мозырский</w:t>
      </w:r>
      <w:proofErr w:type="spellEnd"/>
      <w:r w:rsidR="00346424" w:rsidRPr="006B6F15">
        <w:rPr>
          <w:rFonts w:ascii="Times New Roman" w:eastAsia="Times New Roman" w:hAnsi="Times New Roman" w:cs="Times New Roman"/>
          <w:color w:val="000000"/>
          <w:sz w:val="26"/>
          <w:szCs w:val="26"/>
          <w:lang w:eastAsia="ru-RU"/>
        </w:rPr>
        <w:t xml:space="preserve"> НПЗ</w:t>
      </w:r>
      <w:r w:rsidR="000F511E" w:rsidRPr="006B6F15">
        <w:rPr>
          <w:rFonts w:ascii="Times New Roman" w:eastAsia="Times New Roman" w:hAnsi="Times New Roman" w:cs="Times New Roman"/>
          <w:color w:val="000000"/>
          <w:sz w:val="26"/>
          <w:szCs w:val="26"/>
          <w:lang w:eastAsia="ru-RU"/>
        </w:rPr>
        <w:t>»</w:t>
      </w:r>
      <w:r w:rsidR="006D2B89" w:rsidRPr="006B6F15">
        <w:rPr>
          <w:rFonts w:ascii="Times New Roman" w:eastAsia="Times New Roman" w:hAnsi="Times New Roman" w:cs="Times New Roman"/>
          <w:color w:val="000000"/>
          <w:sz w:val="26"/>
          <w:szCs w:val="26"/>
          <w:lang w:eastAsia="ru-RU"/>
        </w:rPr>
        <w:t xml:space="preserve"> и ОАО «</w:t>
      </w:r>
      <w:proofErr w:type="spellStart"/>
      <w:r w:rsidR="006D2B89" w:rsidRPr="006B6F15">
        <w:rPr>
          <w:rFonts w:ascii="Times New Roman" w:eastAsia="Times New Roman" w:hAnsi="Times New Roman" w:cs="Times New Roman"/>
          <w:color w:val="000000"/>
          <w:sz w:val="26"/>
          <w:szCs w:val="26"/>
          <w:lang w:eastAsia="ru-RU"/>
        </w:rPr>
        <w:t>Нафтан</w:t>
      </w:r>
      <w:proofErr w:type="spellEnd"/>
      <w:r w:rsidR="006D2B89" w:rsidRPr="006B6F15">
        <w:rPr>
          <w:rFonts w:ascii="Times New Roman" w:eastAsia="Times New Roman" w:hAnsi="Times New Roman" w:cs="Times New Roman"/>
          <w:color w:val="000000"/>
          <w:sz w:val="26"/>
          <w:szCs w:val="26"/>
          <w:lang w:eastAsia="ru-RU"/>
        </w:rPr>
        <w:t>»</w:t>
      </w:r>
      <w:r w:rsidRPr="006B6F15">
        <w:rPr>
          <w:rFonts w:ascii="Times New Roman" w:eastAsia="Times New Roman" w:hAnsi="Times New Roman" w:cs="Times New Roman"/>
          <w:color w:val="000000"/>
          <w:sz w:val="26"/>
          <w:szCs w:val="26"/>
          <w:lang w:eastAsia="ru-RU"/>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2552"/>
        <w:gridCol w:w="1701"/>
        <w:gridCol w:w="4365"/>
      </w:tblGrid>
      <w:tr w:rsidR="00346424" w:rsidRPr="006B6F15" w:rsidTr="00176669">
        <w:trPr>
          <w:trHeight w:val="232"/>
        </w:trPr>
        <w:tc>
          <w:tcPr>
            <w:tcW w:w="2014" w:type="dxa"/>
            <w:tcBorders>
              <w:top w:val="single" w:sz="4" w:space="0" w:color="auto"/>
              <w:left w:val="single" w:sz="4" w:space="0" w:color="auto"/>
              <w:bottom w:val="single" w:sz="4" w:space="0" w:color="auto"/>
              <w:right w:val="single" w:sz="4" w:space="0" w:color="auto"/>
            </w:tcBorders>
            <w:hideMark/>
          </w:tcPr>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Наименование</w:t>
            </w:r>
          </w:p>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нефтепродукта</w:t>
            </w:r>
          </w:p>
        </w:tc>
        <w:tc>
          <w:tcPr>
            <w:tcW w:w="2552" w:type="dxa"/>
            <w:tcBorders>
              <w:top w:val="single" w:sz="4" w:space="0" w:color="auto"/>
              <w:left w:val="single" w:sz="4" w:space="0" w:color="auto"/>
              <w:bottom w:val="single" w:sz="4" w:space="0" w:color="auto"/>
              <w:right w:val="single" w:sz="4" w:space="0" w:color="auto"/>
            </w:tcBorders>
          </w:tcPr>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Количество,</w:t>
            </w:r>
          </w:p>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тонн</w:t>
            </w:r>
          </w:p>
        </w:tc>
        <w:tc>
          <w:tcPr>
            <w:tcW w:w="1701" w:type="dxa"/>
            <w:tcBorders>
              <w:top w:val="single" w:sz="4" w:space="0" w:color="auto"/>
              <w:left w:val="single" w:sz="4" w:space="0" w:color="auto"/>
              <w:bottom w:val="single" w:sz="4" w:space="0" w:color="auto"/>
              <w:right w:val="single" w:sz="4" w:space="0" w:color="auto"/>
            </w:tcBorders>
          </w:tcPr>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Срок</w:t>
            </w:r>
          </w:p>
          <w:p w:rsidR="00346424" w:rsidRPr="006B6F15" w:rsidRDefault="00346424" w:rsidP="004F79D8">
            <w:pPr>
              <w:spacing w:after="0" w:line="240" w:lineRule="auto"/>
              <w:ind w:right="-108"/>
              <w:jc w:val="center"/>
              <w:rPr>
                <w:rFonts w:ascii="Times New Roman" w:hAnsi="Times New Roman" w:cs="Times New Roman"/>
                <w:sz w:val="20"/>
                <w:szCs w:val="20"/>
              </w:rPr>
            </w:pPr>
            <w:r w:rsidRPr="006B6F15">
              <w:rPr>
                <w:rFonts w:ascii="Times New Roman" w:hAnsi="Times New Roman" w:cs="Times New Roman"/>
                <w:sz w:val="20"/>
                <w:szCs w:val="20"/>
              </w:rPr>
              <w:t>поставки</w:t>
            </w:r>
          </w:p>
        </w:tc>
        <w:tc>
          <w:tcPr>
            <w:tcW w:w="4365" w:type="dxa"/>
            <w:tcBorders>
              <w:top w:val="single" w:sz="4" w:space="0" w:color="auto"/>
              <w:left w:val="single" w:sz="4" w:space="0" w:color="auto"/>
              <w:bottom w:val="single" w:sz="4" w:space="0" w:color="auto"/>
              <w:right w:val="single" w:sz="4" w:space="0" w:color="auto"/>
            </w:tcBorders>
            <w:hideMark/>
          </w:tcPr>
          <w:p w:rsidR="00346424" w:rsidRPr="006B6F15" w:rsidRDefault="00346424" w:rsidP="004F79D8">
            <w:pPr>
              <w:spacing w:after="0" w:line="240" w:lineRule="auto"/>
              <w:ind w:right="-108" w:firstLine="426"/>
              <w:jc w:val="center"/>
              <w:rPr>
                <w:rFonts w:ascii="Times New Roman" w:hAnsi="Times New Roman" w:cs="Times New Roman"/>
                <w:sz w:val="20"/>
                <w:szCs w:val="20"/>
              </w:rPr>
            </w:pPr>
            <w:r w:rsidRPr="006B6F15">
              <w:rPr>
                <w:rFonts w:ascii="Times New Roman" w:hAnsi="Times New Roman" w:cs="Times New Roman"/>
                <w:sz w:val="20"/>
                <w:szCs w:val="20"/>
              </w:rPr>
              <w:t>Базис</w:t>
            </w:r>
          </w:p>
          <w:p w:rsidR="00346424" w:rsidRPr="006B6F15" w:rsidRDefault="00346424" w:rsidP="004F79D8">
            <w:pPr>
              <w:spacing w:after="0" w:line="240" w:lineRule="auto"/>
              <w:ind w:right="-108" w:firstLine="426"/>
              <w:jc w:val="center"/>
              <w:rPr>
                <w:rFonts w:ascii="Times New Roman" w:hAnsi="Times New Roman" w:cs="Times New Roman"/>
                <w:sz w:val="20"/>
                <w:szCs w:val="20"/>
              </w:rPr>
            </w:pPr>
            <w:r w:rsidRPr="006B6F15">
              <w:rPr>
                <w:rFonts w:ascii="Times New Roman" w:hAnsi="Times New Roman" w:cs="Times New Roman"/>
                <w:sz w:val="20"/>
                <w:szCs w:val="20"/>
              </w:rPr>
              <w:t>поставки</w:t>
            </w:r>
          </w:p>
        </w:tc>
      </w:tr>
      <w:tr w:rsidR="006D2B89" w:rsidRPr="006B6F15" w:rsidTr="00176669">
        <w:trPr>
          <w:trHeight w:val="2111"/>
        </w:trPr>
        <w:tc>
          <w:tcPr>
            <w:tcW w:w="2014" w:type="dxa"/>
            <w:tcBorders>
              <w:top w:val="single" w:sz="4" w:space="0" w:color="auto"/>
              <w:left w:val="single" w:sz="4" w:space="0" w:color="auto"/>
              <w:bottom w:val="single" w:sz="4" w:space="0" w:color="auto"/>
              <w:right w:val="single" w:sz="4" w:space="0" w:color="auto"/>
            </w:tcBorders>
          </w:tcPr>
          <w:p w:rsidR="006D2B89" w:rsidRPr="006B6F15" w:rsidRDefault="006D2B89" w:rsidP="004F79D8">
            <w:pPr>
              <w:ind w:right="-108"/>
              <w:jc w:val="center"/>
              <w:rPr>
                <w:rFonts w:ascii="Times New Roman" w:hAnsi="Times New Roman" w:cs="Times New Roman"/>
                <w:sz w:val="24"/>
                <w:szCs w:val="24"/>
              </w:rPr>
            </w:pPr>
            <w:r w:rsidRPr="006B6F15">
              <w:rPr>
                <w:rFonts w:ascii="Times New Roman" w:hAnsi="Times New Roman" w:cs="Times New Roman"/>
                <w:sz w:val="24"/>
                <w:szCs w:val="24"/>
              </w:rPr>
              <w:t>Мазут топочный 100</w:t>
            </w:r>
          </w:p>
          <w:p w:rsidR="006D2B89" w:rsidRPr="006B6F15" w:rsidRDefault="006D2B89" w:rsidP="004F79D8">
            <w:pPr>
              <w:ind w:right="-108"/>
              <w:jc w:val="center"/>
              <w:rPr>
                <w:rFonts w:ascii="Times New Roman" w:hAnsi="Times New Roman" w:cs="Times New Roman"/>
                <w:sz w:val="24"/>
                <w:szCs w:val="24"/>
              </w:rPr>
            </w:pPr>
            <w:r w:rsidRPr="006B6F15">
              <w:rPr>
                <w:rFonts w:ascii="Times New Roman" w:hAnsi="Times New Roman" w:cs="Times New Roman"/>
                <w:sz w:val="24"/>
                <w:szCs w:val="24"/>
              </w:rPr>
              <w:t>производства ОАО «</w:t>
            </w:r>
            <w:proofErr w:type="spellStart"/>
            <w:r w:rsidRPr="006B6F15">
              <w:rPr>
                <w:rFonts w:ascii="Times New Roman" w:hAnsi="Times New Roman" w:cs="Times New Roman"/>
                <w:sz w:val="24"/>
                <w:szCs w:val="24"/>
              </w:rPr>
              <w:t>Мозырский</w:t>
            </w:r>
            <w:proofErr w:type="spellEnd"/>
            <w:r w:rsidRPr="006B6F15">
              <w:rPr>
                <w:rFonts w:ascii="Times New Roman" w:hAnsi="Times New Roman" w:cs="Times New Roman"/>
                <w:sz w:val="24"/>
                <w:szCs w:val="24"/>
              </w:rPr>
              <w:t xml:space="preserve"> НПЗ»</w:t>
            </w:r>
          </w:p>
          <w:p w:rsidR="006D2B89" w:rsidRPr="006B6F15" w:rsidRDefault="006D2B89" w:rsidP="004F79D8">
            <w:pPr>
              <w:ind w:right="-108"/>
              <w:jc w:val="center"/>
              <w:rPr>
                <w:rFonts w:ascii="Times New Roman" w:hAnsi="Times New Roman" w:cs="Times New Roman"/>
                <w:sz w:val="24"/>
                <w:szCs w:val="24"/>
              </w:rPr>
            </w:pPr>
          </w:p>
        </w:tc>
        <w:tc>
          <w:tcPr>
            <w:tcW w:w="2552" w:type="dxa"/>
            <w:tcBorders>
              <w:top w:val="single" w:sz="4" w:space="0" w:color="auto"/>
              <w:left w:val="single" w:sz="4" w:space="0" w:color="auto"/>
              <w:right w:val="single" w:sz="4" w:space="0" w:color="auto"/>
            </w:tcBorders>
          </w:tcPr>
          <w:p w:rsidR="006D2B89" w:rsidRPr="006B6F15" w:rsidRDefault="006D2B89" w:rsidP="004F79D8">
            <w:pPr>
              <w:spacing w:after="0" w:line="240" w:lineRule="auto"/>
              <w:ind w:right="-108"/>
              <w:jc w:val="center"/>
              <w:rPr>
                <w:rFonts w:ascii="Times New Roman" w:hAnsi="Times New Roman" w:cs="Times New Roman"/>
                <w:sz w:val="24"/>
                <w:szCs w:val="24"/>
              </w:rPr>
            </w:pPr>
            <w:r w:rsidRPr="006B6F15">
              <w:rPr>
                <w:rFonts w:ascii="Times New Roman" w:hAnsi="Times New Roman" w:cs="Times New Roman"/>
                <w:sz w:val="24"/>
                <w:szCs w:val="24"/>
              </w:rPr>
              <w:t xml:space="preserve">до 90 000 т </w:t>
            </w:r>
            <w:proofErr w:type="gramStart"/>
            <w:r w:rsidRPr="006B6F15">
              <w:rPr>
                <w:rFonts w:ascii="Times New Roman" w:hAnsi="Times New Roman" w:cs="Times New Roman"/>
                <w:sz w:val="24"/>
                <w:szCs w:val="24"/>
              </w:rPr>
              <w:t>ежемесячно</w:t>
            </w:r>
            <w:r w:rsidRPr="006B6F15">
              <w:rPr>
                <w:rFonts w:ascii="Times New Roman" w:hAnsi="Times New Roman" w:cs="Times New Roman"/>
                <w:sz w:val="24"/>
                <w:szCs w:val="24"/>
              </w:rPr>
              <w:br/>
              <w:t>(</w:t>
            </w:r>
            <w:proofErr w:type="gramEnd"/>
            <w:r w:rsidRPr="006B6F15">
              <w:rPr>
                <w:rFonts w:ascii="Times New Roman" w:hAnsi="Times New Roman" w:cs="Times New Roman"/>
                <w:sz w:val="24"/>
                <w:szCs w:val="24"/>
              </w:rPr>
              <w:t>+/-10% опцион Продавца)</w:t>
            </w:r>
          </w:p>
          <w:p w:rsidR="006D2B89" w:rsidRPr="006B6F15" w:rsidRDefault="006D2B89" w:rsidP="004F79D8">
            <w:pPr>
              <w:spacing w:after="0" w:line="240" w:lineRule="auto"/>
              <w:ind w:right="-108"/>
              <w:jc w:val="center"/>
              <w:rPr>
                <w:rFonts w:ascii="Times New Roman" w:hAnsi="Times New Roman" w:cs="Times New Roman"/>
                <w:sz w:val="24"/>
                <w:szCs w:val="24"/>
              </w:rPr>
            </w:pPr>
            <w:r w:rsidRPr="006B6F15">
              <w:rPr>
                <w:rFonts w:ascii="Times New Roman" w:hAnsi="Times New Roman" w:cs="Times New Roman"/>
                <w:sz w:val="24"/>
                <w:szCs w:val="24"/>
              </w:rPr>
              <w:t>всего до 1 080 000 т</w:t>
            </w:r>
          </w:p>
          <w:p w:rsidR="006D2B89" w:rsidRPr="006B6F15" w:rsidRDefault="006D2B89" w:rsidP="004F79D8">
            <w:pPr>
              <w:spacing w:after="0" w:line="240" w:lineRule="auto"/>
              <w:jc w:val="center"/>
              <w:rPr>
                <w:rFonts w:ascii="Times New Roman" w:hAnsi="Times New Roman" w:cs="Times New Roman"/>
                <w:sz w:val="24"/>
                <w:szCs w:val="24"/>
              </w:rPr>
            </w:pPr>
            <w:r w:rsidRPr="006B6F15">
              <w:rPr>
                <w:rFonts w:ascii="Times New Roman" w:hAnsi="Times New Roman" w:cs="Times New Roman"/>
                <w:sz w:val="24"/>
                <w:szCs w:val="24"/>
              </w:rPr>
              <w:t xml:space="preserve">(+/-10% опцион </w:t>
            </w:r>
            <w:proofErr w:type="gramStart"/>
            <w:r w:rsidRPr="006B6F15">
              <w:rPr>
                <w:rFonts w:ascii="Times New Roman" w:hAnsi="Times New Roman" w:cs="Times New Roman"/>
                <w:sz w:val="24"/>
                <w:szCs w:val="24"/>
              </w:rPr>
              <w:t>Продавца)</w:t>
            </w:r>
            <w:r w:rsidR="006D5926" w:rsidRPr="006B6F15">
              <w:rPr>
                <w:rFonts w:ascii="Times New Roman" w:hAnsi="Times New Roman" w:cs="Times New Roman"/>
                <w:sz w:val="24"/>
                <w:szCs w:val="24"/>
              </w:rPr>
              <w:t>*</w:t>
            </w:r>
            <w:proofErr w:type="gramEnd"/>
          </w:p>
          <w:p w:rsidR="006D2B89" w:rsidRPr="006B6F15" w:rsidRDefault="006D2B89" w:rsidP="004F79D8">
            <w:pPr>
              <w:spacing w:after="0" w:line="240" w:lineRule="auto"/>
              <w:jc w:val="center"/>
              <w:rPr>
                <w:rFonts w:ascii="Times New Roman" w:hAnsi="Times New Roman" w:cs="Times New Roman"/>
                <w:b/>
                <w:sz w:val="24"/>
                <w:szCs w:val="24"/>
              </w:rPr>
            </w:pPr>
          </w:p>
        </w:tc>
        <w:tc>
          <w:tcPr>
            <w:tcW w:w="1701" w:type="dxa"/>
            <w:vMerge w:val="restart"/>
            <w:tcBorders>
              <w:top w:val="single" w:sz="4" w:space="0" w:color="auto"/>
              <w:left w:val="single" w:sz="4" w:space="0" w:color="auto"/>
              <w:right w:val="single" w:sz="4" w:space="0" w:color="auto"/>
            </w:tcBorders>
            <w:hideMark/>
          </w:tcPr>
          <w:p w:rsidR="006D2B89" w:rsidRPr="006B6F15" w:rsidRDefault="006D2B89" w:rsidP="004F79D8">
            <w:pPr>
              <w:ind w:left="-108" w:right="-108"/>
              <w:jc w:val="center"/>
              <w:rPr>
                <w:rFonts w:ascii="Times New Roman" w:hAnsi="Times New Roman" w:cs="Times New Roman"/>
                <w:sz w:val="24"/>
                <w:szCs w:val="24"/>
              </w:rPr>
            </w:pPr>
          </w:p>
          <w:p w:rsidR="006D2B89" w:rsidRPr="006B6F15" w:rsidRDefault="006D2B89" w:rsidP="004F79D8">
            <w:pPr>
              <w:ind w:left="-108" w:right="-108"/>
              <w:jc w:val="center"/>
              <w:rPr>
                <w:rFonts w:ascii="Times New Roman" w:hAnsi="Times New Roman" w:cs="Times New Roman"/>
                <w:sz w:val="24"/>
                <w:szCs w:val="24"/>
              </w:rPr>
            </w:pPr>
          </w:p>
          <w:p w:rsidR="006D2B89" w:rsidRPr="006B6F15" w:rsidRDefault="006D2B89" w:rsidP="004F79D8">
            <w:pPr>
              <w:ind w:left="-108" w:right="-108"/>
              <w:jc w:val="center"/>
              <w:rPr>
                <w:rFonts w:ascii="Times New Roman" w:hAnsi="Times New Roman" w:cs="Times New Roman"/>
                <w:sz w:val="24"/>
                <w:szCs w:val="24"/>
              </w:rPr>
            </w:pPr>
          </w:p>
          <w:p w:rsidR="006D2B89" w:rsidRPr="006B6F15" w:rsidRDefault="006D2B89" w:rsidP="004F79D8">
            <w:pPr>
              <w:ind w:left="-108" w:right="-108"/>
              <w:jc w:val="center"/>
              <w:rPr>
                <w:rFonts w:ascii="Times New Roman" w:hAnsi="Times New Roman" w:cs="Times New Roman"/>
                <w:sz w:val="24"/>
                <w:szCs w:val="24"/>
              </w:rPr>
            </w:pPr>
          </w:p>
          <w:p w:rsidR="006D2B89" w:rsidRPr="006B6F15" w:rsidRDefault="006D2B89" w:rsidP="004F79D8">
            <w:pPr>
              <w:ind w:left="-108" w:right="-108"/>
              <w:jc w:val="center"/>
              <w:rPr>
                <w:rFonts w:ascii="Times New Roman" w:hAnsi="Times New Roman" w:cs="Times New Roman"/>
                <w:sz w:val="24"/>
                <w:szCs w:val="24"/>
              </w:rPr>
            </w:pPr>
            <w:r w:rsidRPr="006B6F15">
              <w:rPr>
                <w:rFonts w:ascii="Times New Roman" w:hAnsi="Times New Roman" w:cs="Times New Roman"/>
                <w:sz w:val="24"/>
                <w:szCs w:val="24"/>
              </w:rPr>
              <w:t>октябрь 2018 г. –</w:t>
            </w:r>
          </w:p>
          <w:p w:rsidR="006D2B89" w:rsidRPr="006B6F15" w:rsidRDefault="006D2B89" w:rsidP="004F79D8">
            <w:pPr>
              <w:ind w:left="-108" w:right="-108"/>
              <w:jc w:val="center"/>
              <w:rPr>
                <w:rFonts w:ascii="Times New Roman" w:hAnsi="Times New Roman" w:cs="Times New Roman"/>
                <w:sz w:val="24"/>
                <w:szCs w:val="24"/>
              </w:rPr>
            </w:pPr>
            <w:r w:rsidRPr="006B6F15">
              <w:rPr>
                <w:rFonts w:ascii="Times New Roman" w:hAnsi="Times New Roman" w:cs="Times New Roman"/>
                <w:sz w:val="24"/>
                <w:szCs w:val="24"/>
              </w:rPr>
              <w:t>сентябрь 2019 г.</w:t>
            </w:r>
          </w:p>
        </w:tc>
        <w:tc>
          <w:tcPr>
            <w:tcW w:w="4365" w:type="dxa"/>
            <w:vMerge w:val="restart"/>
            <w:tcBorders>
              <w:top w:val="single" w:sz="4" w:space="0" w:color="auto"/>
              <w:left w:val="single" w:sz="4" w:space="0" w:color="auto"/>
              <w:right w:val="single" w:sz="4" w:space="0" w:color="auto"/>
            </w:tcBorders>
            <w:hideMark/>
          </w:tcPr>
          <w:p w:rsidR="006D2B89" w:rsidRPr="006B6F15" w:rsidRDefault="006D2B89" w:rsidP="004F79D8">
            <w:pPr>
              <w:spacing w:after="0" w:line="240" w:lineRule="auto"/>
              <w:ind w:right="34"/>
              <w:rPr>
                <w:rFonts w:ascii="Times New Roman" w:eastAsia="Times New Roman" w:hAnsi="Times New Roman" w:cs="Times New Roman"/>
                <w:b/>
                <w:color w:val="0000FF"/>
                <w:sz w:val="24"/>
                <w:szCs w:val="24"/>
              </w:rPr>
            </w:pPr>
            <w:r w:rsidRPr="006B6F15">
              <w:rPr>
                <w:rFonts w:ascii="Times New Roman" w:eastAsia="Times New Roman" w:hAnsi="Times New Roman" w:cs="Times New Roman"/>
                <w:b/>
                <w:color w:val="0000FF"/>
                <w:sz w:val="24"/>
                <w:szCs w:val="24"/>
              </w:rPr>
              <w:t>FOB порты Балтийского моря</w:t>
            </w:r>
            <w:r w:rsidR="000833E6" w:rsidRPr="006B6F15">
              <w:rPr>
                <w:rFonts w:ascii="Times New Roman" w:eastAsia="Times New Roman" w:hAnsi="Times New Roman" w:cs="Times New Roman"/>
                <w:b/>
                <w:color w:val="0000FF"/>
                <w:sz w:val="24"/>
                <w:szCs w:val="24"/>
              </w:rPr>
              <w:t>**</w:t>
            </w:r>
          </w:p>
          <w:p w:rsidR="00C17259" w:rsidRPr="006B6F15" w:rsidRDefault="00C17259" w:rsidP="00C17259">
            <w:pPr>
              <w:spacing w:after="0" w:line="240" w:lineRule="auto"/>
              <w:jc w:val="both"/>
              <w:rPr>
                <w:rFonts w:ascii="Times New Roman" w:eastAsia="Times New Roman" w:hAnsi="Times New Roman" w:cs="Times New Roman"/>
                <w:color w:val="0000FF"/>
                <w:sz w:val="24"/>
                <w:szCs w:val="24"/>
              </w:rPr>
            </w:pPr>
            <w:r w:rsidRPr="006B6F15">
              <w:rPr>
                <w:rFonts w:ascii="Times New Roman" w:eastAsia="Times New Roman" w:hAnsi="Times New Roman" w:cs="Times New Roman"/>
                <w:color w:val="0000FF"/>
                <w:sz w:val="24"/>
                <w:szCs w:val="24"/>
              </w:rPr>
              <w:t>Конкретный порт поставки будет определен Организатором Конкурса по своему усмотрению при выборе победителя Конкурса.</w:t>
            </w:r>
          </w:p>
          <w:p w:rsidR="00176669" w:rsidRPr="006B6F15" w:rsidRDefault="00176669" w:rsidP="00176669">
            <w:pPr>
              <w:spacing w:after="0" w:line="240" w:lineRule="auto"/>
              <w:jc w:val="both"/>
              <w:rPr>
                <w:rFonts w:ascii="Times New Roman" w:hAnsi="Times New Roman" w:cs="Times New Roman"/>
                <w:b/>
                <w:color w:val="FF0000"/>
                <w:sz w:val="24"/>
                <w:szCs w:val="24"/>
              </w:rPr>
            </w:pPr>
            <w:r w:rsidRPr="006B6F15">
              <w:rPr>
                <w:rFonts w:ascii="Times New Roman" w:hAnsi="Times New Roman" w:cs="Times New Roman"/>
                <w:b/>
                <w:sz w:val="24"/>
                <w:szCs w:val="24"/>
                <w:u w:val="single"/>
              </w:rPr>
              <w:t>Танкерная партия</w:t>
            </w:r>
            <w:r w:rsidR="000833E6" w:rsidRPr="006B6F15">
              <w:rPr>
                <w:rFonts w:ascii="Times New Roman" w:hAnsi="Times New Roman" w:cs="Times New Roman"/>
                <w:b/>
                <w:sz w:val="24"/>
                <w:szCs w:val="24"/>
                <w:u w:val="single"/>
              </w:rPr>
              <w:t>:</w:t>
            </w:r>
            <w:r w:rsidRPr="006B6F15">
              <w:rPr>
                <w:rFonts w:ascii="Times New Roman" w:hAnsi="Times New Roman" w:cs="Times New Roman"/>
                <w:sz w:val="24"/>
                <w:szCs w:val="24"/>
              </w:rPr>
              <w:t xml:space="preserve"> </w:t>
            </w:r>
            <w:r w:rsidR="000833E6" w:rsidRPr="006B6F15">
              <w:rPr>
                <w:rFonts w:ascii="Times New Roman" w:hAnsi="Times New Roman" w:cs="Times New Roman"/>
                <w:sz w:val="24"/>
                <w:szCs w:val="24"/>
              </w:rPr>
              <w:t>15</w:t>
            </w:r>
            <w:r w:rsidRPr="006B6F15">
              <w:rPr>
                <w:rFonts w:ascii="Times New Roman" w:hAnsi="Times New Roman" w:cs="Times New Roman"/>
                <w:sz w:val="24"/>
                <w:szCs w:val="24"/>
              </w:rPr>
              <w:t> 000 т</w:t>
            </w:r>
            <w:r w:rsidR="000833E6" w:rsidRPr="006B6F15">
              <w:rPr>
                <w:rFonts w:ascii="Times New Roman" w:hAnsi="Times New Roman" w:cs="Times New Roman"/>
                <w:sz w:val="24"/>
                <w:szCs w:val="24"/>
              </w:rPr>
              <w:t>, 30 000 т, 60 000 т,</w:t>
            </w:r>
            <w:r w:rsidRPr="006B6F15">
              <w:rPr>
                <w:rFonts w:ascii="Times New Roman" w:hAnsi="Times New Roman" w:cs="Times New Roman"/>
                <w:sz w:val="24"/>
                <w:szCs w:val="24"/>
              </w:rPr>
              <w:t xml:space="preserve"> 90 000 т (+/- 10%) </w:t>
            </w:r>
            <w:r w:rsidRPr="006B6F15">
              <w:rPr>
                <w:rFonts w:ascii="Times New Roman" w:hAnsi="Times New Roman" w:cs="Times New Roman"/>
                <w:b/>
                <w:sz w:val="24"/>
                <w:szCs w:val="24"/>
              </w:rPr>
              <w:t>по выбору Покупателя**</w:t>
            </w:r>
            <w:r w:rsidR="000833E6" w:rsidRPr="006B6F15">
              <w:rPr>
                <w:rFonts w:ascii="Times New Roman" w:hAnsi="Times New Roman" w:cs="Times New Roman"/>
                <w:b/>
                <w:sz w:val="24"/>
                <w:szCs w:val="24"/>
              </w:rPr>
              <w:t>*</w:t>
            </w:r>
          </w:p>
          <w:p w:rsidR="00176669" w:rsidRPr="006B6F15" w:rsidRDefault="00176669" w:rsidP="00176669">
            <w:pPr>
              <w:spacing w:after="0" w:line="240" w:lineRule="auto"/>
              <w:jc w:val="both"/>
              <w:rPr>
                <w:rFonts w:ascii="Times New Roman" w:hAnsi="Times New Roman" w:cs="Times New Roman"/>
                <w:sz w:val="24"/>
                <w:szCs w:val="24"/>
              </w:rPr>
            </w:pPr>
          </w:p>
          <w:p w:rsidR="00176669" w:rsidRPr="006B6F15" w:rsidRDefault="006D2B89" w:rsidP="00176669">
            <w:pPr>
              <w:spacing w:after="0" w:line="240" w:lineRule="auto"/>
              <w:jc w:val="both"/>
              <w:rPr>
                <w:rFonts w:ascii="Times New Roman" w:eastAsia="Times New Roman" w:hAnsi="Times New Roman" w:cs="Times New Roman"/>
                <w:b/>
                <w:color w:val="0000FF"/>
                <w:sz w:val="24"/>
                <w:szCs w:val="24"/>
              </w:rPr>
            </w:pPr>
            <w:r w:rsidRPr="006B6F15">
              <w:rPr>
                <w:rFonts w:ascii="Times New Roman" w:eastAsia="Times New Roman" w:hAnsi="Times New Roman" w:cs="Times New Roman"/>
                <w:b/>
                <w:color w:val="0000FF"/>
                <w:sz w:val="24"/>
                <w:szCs w:val="24"/>
              </w:rPr>
              <w:t>FOB порт</w:t>
            </w:r>
            <w:r w:rsidR="00176669" w:rsidRPr="006B6F15">
              <w:rPr>
                <w:rFonts w:ascii="Times New Roman" w:eastAsia="Times New Roman" w:hAnsi="Times New Roman" w:cs="Times New Roman"/>
                <w:b/>
                <w:color w:val="0000FF"/>
                <w:sz w:val="24"/>
                <w:szCs w:val="24"/>
              </w:rPr>
              <w:t>ы Черного моря</w:t>
            </w:r>
            <w:r w:rsidR="000833E6" w:rsidRPr="006B6F15">
              <w:rPr>
                <w:rFonts w:ascii="Times New Roman" w:eastAsia="Times New Roman" w:hAnsi="Times New Roman" w:cs="Times New Roman"/>
                <w:b/>
                <w:color w:val="0000FF"/>
                <w:sz w:val="24"/>
                <w:szCs w:val="24"/>
              </w:rPr>
              <w:t>**</w:t>
            </w:r>
            <w:r w:rsidRPr="006B6F15">
              <w:rPr>
                <w:rFonts w:ascii="Times New Roman" w:eastAsia="Times New Roman" w:hAnsi="Times New Roman" w:cs="Times New Roman"/>
                <w:b/>
                <w:color w:val="0000FF"/>
                <w:sz w:val="24"/>
                <w:szCs w:val="24"/>
              </w:rPr>
              <w:t xml:space="preserve"> </w:t>
            </w:r>
          </w:p>
          <w:p w:rsidR="00C17259" w:rsidRPr="006B6F15" w:rsidRDefault="00C17259" w:rsidP="00C17259">
            <w:pPr>
              <w:spacing w:after="0" w:line="240" w:lineRule="auto"/>
              <w:jc w:val="both"/>
              <w:rPr>
                <w:rFonts w:ascii="Times New Roman" w:eastAsia="Times New Roman" w:hAnsi="Times New Roman" w:cs="Times New Roman"/>
                <w:color w:val="0000FF"/>
                <w:sz w:val="24"/>
                <w:szCs w:val="24"/>
              </w:rPr>
            </w:pPr>
            <w:r w:rsidRPr="006B6F15">
              <w:rPr>
                <w:rFonts w:ascii="Times New Roman" w:eastAsia="Times New Roman" w:hAnsi="Times New Roman" w:cs="Times New Roman"/>
                <w:color w:val="0000FF"/>
                <w:sz w:val="24"/>
                <w:szCs w:val="24"/>
              </w:rPr>
              <w:t>Конкретный порт поставки будет определен Организатором Конкурса по своему усмотрению при выборе победителя Конкурса.</w:t>
            </w:r>
          </w:p>
          <w:p w:rsidR="00176669" w:rsidRPr="006B6F15" w:rsidRDefault="00176669" w:rsidP="00176669">
            <w:pPr>
              <w:spacing w:after="0" w:line="240" w:lineRule="auto"/>
              <w:jc w:val="both"/>
              <w:rPr>
                <w:rFonts w:ascii="Times New Roman" w:hAnsi="Times New Roman" w:cs="Times New Roman"/>
                <w:b/>
                <w:sz w:val="24"/>
                <w:szCs w:val="24"/>
              </w:rPr>
            </w:pPr>
            <w:r w:rsidRPr="006B6F15">
              <w:rPr>
                <w:rFonts w:ascii="Times New Roman" w:hAnsi="Times New Roman" w:cs="Times New Roman"/>
                <w:b/>
                <w:sz w:val="24"/>
                <w:szCs w:val="24"/>
                <w:u w:val="single"/>
              </w:rPr>
              <w:t>Танкерная партия</w:t>
            </w:r>
            <w:r w:rsidR="006D5926" w:rsidRPr="006B6F15">
              <w:rPr>
                <w:rFonts w:ascii="Times New Roman" w:hAnsi="Times New Roman" w:cs="Times New Roman"/>
                <w:b/>
                <w:sz w:val="24"/>
                <w:szCs w:val="24"/>
                <w:u w:val="single"/>
              </w:rPr>
              <w:t>:</w:t>
            </w:r>
            <w:r w:rsidR="00C22C0B" w:rsidRPr="006B6F15">
              <w:rPr>
                <w:rFonts w:ascii="Times New Roman" w:hAnsi="Times New Roman" w:cs="Times New Roman"/>
                <w:sz w:val="24"/>
                <w:szCs w:val="24"/>
              </w:rPr>
              <w:t xml:space="preserve"> </w:t>
            </w:r>
            <w:r w:rsidRPr="006B6F15">
              <w:rPr>
                <w:rFonts w:ascii="Times New Roman" w:hAnsi="Times New Roman" w:cs="Times New Roman"/>
                <w:sz w:val="24"/>
                <w:szCs w:val="24"/>
              </w:rPr>
              <w:t>30 000 т</w:t>
            </w:r>
            <w:r w:rsidR="006D5926" w:rsidRPr="006B6F15">
              <w:rPr>
                <w:rFonts w:ascii="Times New Roman" w:hAnsi="Times New Roman" w:cs="Times New Roman"/>
                <w:sz w:val="24"/>
                <w:szCs w:val="24"/>
              </w:rPr>
              <w:t xml:space="preserve"> либо</w:t>
            </w:r>
            <w:r w:rsidRPr="006B6F15">
              <w:rPr>
                <w:rFonts w:ascii="Times New Roman" w:hAnsi="Times New Roman" w:cs="Times New Roman"/>
                <w:sz w:val="24"/>
                <w:szCs w:val="24"/>
              </w:rPr>
              <w:t xml:space="preserve"> 80 000 т (+/- 10%) </w:t>
            </w:r>
            <w:r w:rsidRPr="006B6F15">
              <w:rPr>
                <w:rFonts w:ascii="Times New Roman" w:hAnsi="Times New Roman" w:cs="Times New Roman"/>
                <w:b/>
                <w:sz w:val="24"/>
                <w:szCs w:val="24"/>
              </w:rPr>
              <w:t>по выбору Покупателя**</w:t>
            </w:r>
            <w:r w:rsidR="000833E6" w:rsidRPr="006B6F15">
              <w:rPr>
                <w:rFonts w:ascii="Times New Roman" w:hAnsi="Times New Roman" w:cs="Times New Roman"/>
                <w:b/>
                <w:sz w:val="24"/>
                <w:szCs w:val="24"/>
              </w:rPr>
              <w:t>*</w:t>
            </w:r>
          </w:p>
          <w:p w:rsidR="00991DB6" w:rsidRPr="006B6F15" w:rsidRDefault="00991DB6" w:rsidP="00176669">
            <w:pPr>
              <w:spacing w:after="0" w:line="240" w:lineRule="auto"/>
              <w:jc w:val="both"/>
              <w:rPr>
                <w:rFonts w:ascii="Times New Roman" w:eastAsia="Times New Roman" w:hAnsi="Times New Roman" w:cs="Times New Roman"/>
                <w:b/>
                <w:color w:val="0000FF"/>
                <w:sz w:val="24"/>
                <w:szCs w:val="24"/>
              </w:rPr>
            </w:pPr>
          </w:p>
          <w:p w:rsidR="006D2B89" w:rsidRPr="006B6F15" w:rsidRDefault="006D2B89" w:rsidP="00176669">
            <w:pPr>
              <w:spacing w:after="0" w:line="240" w:lineRule="auto"/>
              <w:jc w:val="both"/>
              <w:rPr>
                <w:rFonts w:ascii="Times New Roman" w:hAnsi="Times New Roman" w:cs="Times New Roman"/>
                <w:sz w:val="24"/>
                <w:szCs w:val="24"/>
              </w:rPr>
            </w:pPr>
            <w:r w:rsidRPr="006B6F15">
              <w:rPr>
                <w:rFonts w:ascii="Times New Roman" w:hAnsi="Times New Roman" w:cs="Times New Roman"/>
                <w:b/>
                <w:color w:val="0000FF"/>
                <w:sz w:val="24"/>
                <w:szCs w:val="24"/>
                <w:lang w:val="en-US"/>
              </w:rPr>
              <w:t>CIF</w:t>
            </w:r>
            <w:r w:rsidRPr="006B6F15">
              <w:rPr>
                <w:rFonts w:ascii="Times New Roman" w:hAnsi="Times New Roman" w:cs="Times New Roman"/>
                <w:b/>
                <w:color w:val="0000FF"/>
                <w:sz w:val="24"/>
                <w:szCs w:val="24"/>
              </w:rPr>
              <w:t xml:space="preserve"> </w:t>
            </w:r>
            <w:r w:rsidR="008708E5" w:rsidRPr="006B6F15">
              <w:rPr>
                <w:rFonts w:ascii="Times New Roman" w:hAnsi="Times New Roman" w:cs="Times New Roman"/>
                <w:sz w:val="24"/>
                <w:szCs w:val="24"/>
              </w:rPr>
              <w:t>порт Покупателя.</w:t>
            </w:r>
          </w:p>
        </w:tc>
      </w:tr>
      <w:tr w:rsidR="006D2B89" w:rsidRPr="006B6F15" w:rsidTr="00176669">
        <w:trPr>
          <w:trHeight w:val="2111"/>
        </w:trPr>
        <w:tc>
          <w:tcPr>
            <w:tcW w:w="2014" w:type="dxa"/>
            <w:tcBorders>
              <w:top w:val="single" w:sz="4" w:space="0" w:color="auto"/>
              <w:left w:val="single" w:sz="4" w:space="0" w:color="auto"/>
              <w:bottom w:val="single" w:sz="4" w:space="0" w:color="auto"/>
              <w:right w:val="single" w:sz="4" w:space="0" w:color="auto"/>
            </w:tcBorders>
          </w:tcPr>
          <w:p w:rsidR="006D2B89" w:rsidRPr="006B6F15" w:rsidRDefault="006D2B89" w:rsidP="006D2B89">
            <w:pPr>
              <w:ind w:right="-108"/>
              <w:jc w:val="center"/>
              <w:rPr>
                <w:rFonts w:ascii="Times New Roman" w:hAnsi="Times New Roman" w:cs="Times New Roman"/>
                <w:sz w:val="24"/>
                <w:szCs w:val="24"/>
              </w:rPr>
            </w:pPr>
            <w:r w:rsidRPr="006B6F15">
              <w:rPr>
                <w:rFonts w:ascii="Times New Roman" w:hAnsi="Times New Roman" w:cs="Times New Roman"/>
                <w:sz w:val="24"/>
                <w:szCs w:val="24"/>
              </w:rPr>
              <w:t>Мазут топочный 100</w:t>
            </w:r>
          </w:p>
          <w:p w:rsidR="006D2B89" w:rsidRPr="006B6F15" w:rsidRDefault="006D2B89" w:rsidP="006D2B89">
            <w:pPr>
              <w:ind w:right="-108"/>
              <w:jc w:val="center"/>
              <w:rPr>
                <w:rFonts w:ascii="Times New Roman" w:hAnsi="Times New Roman" w:cs="Times New Roman"/>
                <w:sz w:val="24"/>
                <w:szCs w:val="24"/>
              </w:rPr>
            </w:pPr>
            <w:r w:rsidRPr="006B6F15">
              <w:rPr>
                <w:rFonts w:ascii="Times New Roman" w:hAnsi="Times New Roman" w:cs="Times New Roman"/>
                <w:sz w:val="24"/>
                <w:szCs w:val="24"/>
              </w:rPr>
              <w:t>производства ОАО «</w:t>
            </w:r>
            <w:proofErr w:type="spellStart"/>
            <w:r w:rsidRPr="006B6F15">
              <w:rPr>
                <w:rFonts w:ascii="Times New Roman" w:hAnsi="Times New Roman" w:cs="Times New Roman"/>
                <w:sz w:val="24"/>
                <w:szCs w:val="24"/>
              </w:rPr>
              <w:t>Нафтан</w:t>
            </w:r>
            <w:proofErr w:type="spellEnd"/>
            <w:r w:rsidRPr="006B6F15">
              <w:rPr>
                <w:rFonts w:ascii="Times New Roman" w:hAnsi="Times New Roman" w:cs="Times New Roman"/>
                <w:sz w:val="24"/>
                <w:szCs w:val="24"/>
              </w:rPr>
              <w:t>»</w:t>
            </w:r>
          </w:p>
          <w:p w:rsidR="006D2B89" w:rsidRPr="006B6F15" w:rsidRDefault="006D2B89" w:rsidP="004F79D8">
            <w:pPr>
              <w:ind w:right="-108"/>
              <w:jc w:val="center"/>
              <w:rPr>
                <w:rFonts w:ascii="Times New Roman" w:hAnsi="Times New Roman" w:cs="Times New Roman"/>
                <w:sz w:val="24"/>
                <w:szCs w:val="24"/>
              </w:rPr>
            </w:pPr>
          </w:p>
        </w:tc>
        <w:tc>
          <w:tcPr>
            <w:tcW w:w="2552" w:type="dxa"/>
            <w:tcBorders>
              <w:left w:val="single" w:sz="4" w:space="0" w:color="auto"/>
              <w:bottom w:val="single" w:sz="4" w:space="0" w:color="auto"/>
              <w:right w:val="single" w:sz="4" w:space="0" w:color="auto"/>
            </w:tcBorders>
          </w:tcPr>
          <w:p w:rsidR="006D2B89" w:rsidRPr="006B6F15" w:rsidRDefault="006D2B89" w:rsidP="006D2B89">
            <w:pPr>
              <w:spacing w:after="0" w:line="240" w:lineRule="auto"/>
              <w:ind w:right="-108"/>
              <w:jc w:val="center"/>
              <w:rPr>
                <w:rFonts w:ascii="Times New Roman" w:hAnsi="Times New Roman" w:cs="Times New Roman"/>
                <w:sz w:val="24"/>
                <w:szCs w:val="24"/>
              </w:rPr>
            </w:pPr>
            <w:r w:rsidRPr="006B6F15">
              <w:rPr>
                <w:rFonts w:ascii="Times New Roman" w:hAnsi="Times New Roman" w:cs="Times New Roman"/>
                <w:sz w:val="24"/>
                <w:szCs w:val="24"/>
              </w:rPr>
              <w:t xml:space="preserve">до 90 000 т </w:t>
            </w:r>
            <w:proofErr w:type="gramStart"/>
            <w:r w:rsidRPr="006B6F15">
              <w:rPr>
                <w:rFonts w:ascii="Times New Roman" w:hAnsi="Times New Roman" w:cs="Times New Roman"/>
                <w:sz w:val="24"/>
                <w:szCs w:val="24"/>
              </w:rPr>
              <w:t>ежемесячно</w:t>
            </w:r>
            <w:r w:rsidRPr="006B6F15">
              <w:rPr>
                <w:rFonts w:ascii="Times New Roman" w:hAnsi="Times New Roman" w:cs="Times New Roman"/>
                <w:sz w:val="24"/>
                <w:szCs w:val="24"/>
              </w:rPr>
              <w:br/>
              <w:t>(</w:t>
            </w:r>
            <w:proofErr w:type="gramEnd"/>
            <w:r w:rsidRPr="006B6F15">
              <w:rPr>
                <w:rFonts w:ascii="Times New Roman" w:hAnsi="Times New Roman" w:cs="Times New Roman"/>
                <w:sz w:val="24"/>
                <w:szCs w:val="24"/>
              </w:rPr>
              <w:t>+/-10% опцион Продавца)</w:t>
            </w:r>
          </w:p>
          <w:p w:rsidR="006D2B89" w:rsidRPr="006B6F15" w:rsidRDefault="006D2B89" w:rsidP="006D2B89">
            <w:pPr>
              <w:spacing w:after="0" w:line="240" w:lineRule="auto"/>
              <w:ind w:right="-108"/>
              <w:jc w:val="center"/>
              <w:rPr>
                <w:rFonts w:ascii="Times New Roman" w:hAnsi="Times New Roman" w:cs="Times New Roman"/>
                <w:sz w:val="24"/>
                <w:szCs w:val="24"/>
              </w:rPr>
            </w:pPr>
            <w:r w:rsidRPr="006B6F15">
              <w:rPr>
                <w:rFonts w:ascii="Times New Roman" w:hAnsi="Times New Roman" w:cs="Times New Roman"/>
                <w:sz w:val="24"/>
                <w:szCs w:val="24"/>
              </w:rPr>
              <w:t>всего до 1 080 000 т</w:t>
            </w:r>
          </w:p>
          <w:p w:rsidR="006D2B89" w:rsidRPr="006B6F15" w:rsidRDefault="006D2B89" w:rsidP="006D2B89">
            <w:pPr>
              <w:spacing w:after="0" w:line="240" w:lineRule="auto"/>
              <w:jc w:val="center"/>
              <w:rPr>
                <w:rFonts w:ascii="Times New Roman" w:hAnsi="Times New Roman" w:cs="Times New Roman"/>
                <w:sz w:val="24"/>
                <w:szCs w:val="24"/>
              </w:rPr>
            </w:pPr>
            <w:r w:rsidRPr="006B6F15">
              <w:rPr>
                <w:rFonts w:ascii="Times New Roman" w:hAnsi="Times New Roman" w:cs="Times New Roman"/>
                <w:sz w:val="24"/>
                <w:szCs w:val="24"/>
              </w:rPr>
              <w:t xml:space="preserve">(+/-10% опцион </w:t>
            </w:r>
            <w:proofErr w:type="gramStart"/>
            <w:r w:rsidRPr="006B6F15">
              <w:rPr>
                <w:rFonts w:ascii="Times New Roman" w:hAnsi="Times New Roman" w:cs="Times New Roman"/>
                <w:sz w:val="24"/>
                <w:szCs w:val="24"/>
              </w:rPr>
              <w:t>Продавца)</w:t>
            </w:r>
            <w:r w:rsidR="006D5926" w:rsidRPr="006B6F15">
              <w:rPr>
                <w:rFonts w:ascii="Times New Roman" w:hAnsi="Times New Roman" w:cs="Times New Roman"/>
                <w:sz w:val="24"/>
                <w:szCs w:val="24"/>
              </w:rPr>
              <w:t>*</w:t>
            </w:r>
            <w:proofErr w:type="gramEnd"/>
          </w:p>
          <w:p w:rsidR="006D2B89" w:rsidRPr="006B6F15" w:rsidRDefault="006D2B89" w:rsidP="004F79D8">
            <w:pPr>
              <w:spacing w:after="0" w:line="240" w:lineRule="auto"/>
              <w:ind w:right="-108"/>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6D2B89" w:rsidRPr="006B6F15" w:rsidRDefault="006D2B89" w:rsidP="004F79D8">
            <w:pPr>
              <w:ind w:left="-108" w:right="-108"/>
              <w:jc w:val="center"/>
              <w:rPr>
                <w:rFonts w:ascii="Times New Roman" w:hAnsi="Times New Roman" w:cs="Times New Roman"/>
                <w:sz w:val="24"/>
                <w:szCs w:val="24"/>
              </w:rPr>
            </w:pPr>
          </w:p>
        </w:tc>
        <w:tc>
          <w:tcPr>
            <w:tcW w:w="4365" w:type="dxa"/>
            <w:vMerge/>
            <w:tcBorders>
              <w:left w:val="single" w:sz="4" w:space="0" w:color="auto"/>
              <w:bottom w:val="single" w:sz="4" w:space="0" w:color="auto"/>
              <w:right w:val="single" w:sz="4" w:space="0" w:color="auto"/>
            </w:tcBorders>
          </w:tcPr>
          <w:p w:rsidR="006D2B89" w:rsidRPr="006B6F15" w:rsidRDefault="006D2B89" w:rsidP="004F79D8">
            <w:pPr>
              <w:spacing w:after="0" w:line="240" w:lineRule="auto"/>
              <w:ind w:right="34"/>
              <w:rPr>
                <w:rFonts w:ascii="Times New Roman" w:eastAsia="Times New Roman" w:hAnsi="Times New Roman" w:cs="Times New Roman"/>
                <w:b/>
                <w:color w:val="0000FF"/>
                <w:sz w:val="24"/>
                <w:szCs w:val="24"/>
              </w:rPr>
            </w:pPr>
          </w:p>
        </w:tc>
      </w:tr>
    </w:tbl>
    <w:p w:rsidR="006D2B89" w:rsidRPr="006B6F15" w:rsidRDefault="006D2B89" w:rsidP="00447D8A">
      <w:pPr>
        <w:spacing w:after="0" w:line="240" w:lineRule="auto"/>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 </w:t>
      </w:r>
      <w:r w:rsidR="00991DB6" w:rsidRPr="006B6F15">
        <w:rPr>
          <w:rFonts w:ascii="Times New Roman" w:eastAsia="Times New Roman" w:hAnsi="Times New Roman" w:cs="Times New Roman"/>
          <w:b/>
          <w:sz w:val="26"/>
          <w:szCs w:val="26"/>
          <w:lang w:eastAsia="ru-RU"/>
        </w:rPr>
        <w:t>П</w:t>
      </w:r>
      <w:r w:rsidR="00176669" w:rsidRPr="006B6F15">
        <w:rPr>
          <w:rFonts w:ascii="Times New Roman" w:eastAsia="Times New Roman" w:hAnsi="Times New Roman" w:cs="Times New Roman"/>
          <w:b/>
          <w:sz w:val="26"/>
          <w:szCs w:val="26"/>
          <w:lang w:eastAsia="ru-RU"/>
        </w:rPr>
        <w:t xml:space="preserve">ри выборе Участником Конкурса базиса поставки </w:t>
      </w:r>
      <w:r w:rsidR="00176669" w:rsidRPr="006B6F15">
        <w:rPr>
          <w:rFonts w:ascii="Times New Roman" w:eastAsia="Times New Roman" w:hAnsi="Times New Roman" w:cs="Times New Roman"/>
          <w:b/>
          <w:sz w:val="26"/>
          <w:szCs w:val="26"/>
          <w:lang w:val="en-US" w:eastAsia="ru-RU"/>
        </w:rPr>
        <w:t>FOB</w:t>
      </w:r>
      <w:r w:rsidR="00176669" w:rsidRPr="006B6F15">
        <w:rPr>
          <w:rFonts w:ascii="Times New Roman" w:eastAsia="Times New Roman" w:hAnsi="Times New Roman" w:cs="Times New Roman"/>
          <w:b/>
          <w:sz w:val="26"/>
          <w:szCs w:val="26"/>
          <w:lang w:eastAsia="ru-RU"/>
        </w:rPr>
        <w:t xml:space="preserve"> порты Черного моря с размером танкерной партии 80 000 т </w:t>
      </w:r>
      <w:r w:rsidRPr="006B6F15">
        <w:rPr>
          <w:rFonts w:ascii="Times New Roman" w:eastAsia="Times New Roman" w:hAnsi="Times New Roman" w:cs="Times New Roman"/>
          <w:b/>
          <w:sz w:val="26"/>
          <w:szCs w:val="26"/>
          <w:lang w:eastAsia="ru-RU"/>
        </w:rPr>
        <w:t>размер месячной партии составляет 80</w:t>
      </w:r>
      <w:r w:rsidR="00176669" w:rsidRPr="006B6F15">
        <w:rPr>
          <w:rFonts w:ascii="Times New Roman" w:eastAsia="Times New Roman" w:hAnsi="Times New Roman" w:cs="Times New Roman"/>
          <w:b/>
          <w:sz w:val="26"/>
          <w:szCs w:val="26"/>
          <w:lang w:eastAsia="ru-RU"/>
        </w:rPr>
        <w:t> </w:t>
      </w:r>
      <w:r w:rsidRPr="006B6F15">
        <w:rPr>
          <w:rFonts w:ascii="Times New Roman" w:eastAsia="Times New Roman" w:hAnsi="Times New Roman" w:cs="Times New Roman"/>
          <w:b/>
          <w:sz w:val="26"/>
          <w:szCs w:val="26"/>
          <w:lang w:eastAsia="ru-RU"/>
        </w:rPr>
        <w:t>000</w:t>
      </w:r>
      <w:r w:rsidR="00176669" w:rsidRPr="006B6F15">
        <w:rPr>
          <w:rFonts w:ascii="Times New Roman" w:eastAsia="Times New Roman" w:hAnsi="Times New Roman" w:cs="Times New Roman"/>
          <w:b/>
          <w:sz w:val="26"/>
          <w:szCs w:val="26"/>
          <w:lang w:eastAsia="ru-RU"/>
        </w:rPr>
        <w:t xml:space="preserve"> т</w:t>
      </w:r>
      <w:r w:rsidRPr="006B6F15">
        <w:rPr>
          <w:rFonts w:ascii="Times New Roman" w:eastAsia="Times New Roman" w:hAnsi="Times New Roman" w:cs="Times New Roman"/>
          <w:b/>
          <w:sz w:val="26"/>
          <w:szCs w:val="26"/>
          <w:lang w:eastAsia="ru-RU"/>
        </w:rPr>
        <w:t xml:space="preserve"> (+/-10% опцион Продавца), совокупный объем – 960 000 т (+/-10% опцион Продавца).</w:t>
      </w:r>
    </w:p>
    <w:p w:rsidR="000833E6" w:rsidRPr="006B6F15" w:rsidRDefault="000833E6" w:rsidP="000833E6">
      <w:pPr>
        <w:spacing w:after="0" w:line="240" w:lineRule="auto"/>
        <w:ind w:right="34" w:firstLine="33"/>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 xml:space="preserve">** </w:t>
      </w:r>
      <w:r w:rsidR="00447D8A" w:rsidRPr="006B6F15">
        <w:rPr>
          <w:rFonts w:ascii="Times New Roman" w:eastAsia="Times New Roman" w:hAnsi="Times New Roman" w:cs="Times New Roman"/>
          <w:b/>
          <w:sz w:val="26"/>
          <w:szCs w:val="26"/>
          <w:u w:val="single"/>
          <w:lang w:eastAsia="ru-RU"/>
        </w:rPr>
        <w:t>п</w:t>
      </w:r>
      <w:r w:rsidRPr="006B6F15">
        <w:rPr>
          <w:rFonts w:ascii="Times New Roman" w:eastAsia="Times New Roman" w:hAnsi="Times New Roman" w:cs="Times New Roman"/>
          <w:b/>
          <w:sz w:val="26"/>
          <w:szCs w:val="26"/>
          <w:u w:val="single"/>
          <w:lang w:eastAsia="ru-RU"/>
        </w:rPr>
        <w:t xml:space="preserve">орты Балтийского моря: </w:t>
      </w:r>
    </w:p>
    <w:p w:rsidR="000833E6" w:rsidRPr="006B6F15" w:rsidRDefault="000833E6" w:rsidP="000833E6">
      <w:pPr>
        <w:spacing w:after="0" w:line="240" w:lineRule="auto"/>
        <w:ind w:right="34" w:firstLine="33"/>
        <w:rPr>
          <w:rFonts w:ascii="Times New Roman" w:eastAsia="Times New Roman" w:hAnsi="Times New Roman" w:cs="Times New Roman"/>
          <w:sz w:val="24"/>
          <w:szCs w:val="24"/>
          <w:lang w:eastAsia="ru-RU"/>
        </w:rPr>
      </w:pPr>
      <w:r w:rsidRPr="006B6F15">
        <w:rPr>
          <w:rFonts w:ascii="Times New Roman" w:eastAsia="Times New Roman" w:hAnsi="Times New Roman" w:cs="Times New Roman"/>
          <w:color w:val="0000FF"/>
          <w:sz w:val="24"/>
          <w:szCs w:val="24"/>
        </w:rPr>
        <w:t>порт Клайпеда, Литва</w:t>
      </w:r>
      <w:r w:rsidRPr="006B6F15">
        <w:rPr>
          <w:rFonts w:eastAsia="Calibri"/>
          <w:spacing w:val="-4"/>
          <w:sz w:val="24"/>
          <w:szCs w:val="24"/>
        </w:rPr>
        <w:t xml:space="preserve">, </w:t>
      </w:r>
      <w:r w:rsidRPr="006B6F15">
        <w:rPr>
          <w:rFonts w:ascii="Times New Roman" w:eastAsia="Times New Roman" w:hAnsi="Times New Roman" w:cs="Times New Roman"/>
          <w:sz w:val="24"/>
          <w:szCs w:val="24"/>
          <w:lang w:eastAsia="ru-RU"/>
        </w:rPr>
        <w:t xml:space="preserve">терминал </w:t>
      </w:r>
      <w:proofErr w:type="spellStart"/>
      <w:r w:rsidRPr="006B6F15">
        <w:rPr>
          <w:rFonts w:ascii="Times New Roman" w:eastAsia="Times New Roman" w:hAnsi="Times New Roman" w:cs="Times New Roman"/>
          <w:sz w:val="24"/>
          <w:szCs w:val="24"/>
          <w:lang w:val="en-US" w:eastAsia="ru-RU"/>
        </w:rPr>
        <w:t>Klaipedos</w:t>
      </w:r>
      <w:proofErr w:type="spellEnd"/>
      <w:r w:rsidRPr="006B6F15">
        <w:rPr>
          <w:rFonts w:ascii="Times New Roman" w:eastAsia="Times New Roman" w:hAnsi="Times New Roman" w:cs="Times New Roman"/>
          <w:sz w:val="24"/>
          <w:szCs w:val="24"/>
          <w:lang w:eastAsia="ru-RU"/>
        </w:rPr>
        <w:t xml:space="preserve"> </w:t>
      </w:r>
      <w:proofErr w:type="spellStart"/>
      <w:r w:rsidRPr="006B6F15">
        <w:rPr>
          <w:rFonts w:ascii="Times New Roman" w:eastAsia="Times New Roman" w:hAnsi="Times New Roman" w:cs="Times New Roman"/>
          <w:sz w:val="24"/>
          <w:szCs w:val="24"/>
          <w:lang w:val="en-US" w:eastAsia="ru-RU"/>
        </w:rPr>
        <w:t>Nafta</w:t>
      </w:r>
      <w:proofErr w:type="spellEnd"/>
      <w:r w:rsidRPr="006B6F15">
        <w:rPr>
          <w:rFonts w:ascii="Times New Roman" w:eastAsia="Times New Roman" w:hAnsi="Times New Roman" w:cs="Times New Roman"/>
          <w:sz w:val="24"/>
          <w:szCs w:val="24"/>
          <w:lang w:eastAsia="ru-RU"/>
        </w:rPr>
        <w:t>;</w:t>
      </w:r>
    </w:p>
    <w:p w:rsidR="000833E6" w:rsidRPr="006B6F15" w:rsidRDefault="000833E6" w:rsidP="000833E6">
      <w:pPr>
        <w:spacing w:after="0" w:line="240" w:lineRule="auto"/>
        <w:ind w:firstLine="33"/>
        <w:jc w:val="both"/>
        <w:rPr>
          <w:rFonts w:ascii="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Вентспилс, Латвия терминал </w:t>
      </w:r>
      <w:proofErr w:type="spellStart"/>
      <w:r w:rsidRPr="006B6F15">
        <w:rPr>
          <w:rFonts w:ascii="Times New Roman" w:eastAsia="Times New Roman" w:hAnsi="Times New Roman" w:cs="Times New Roman"/>
          <w:color w:val="0000FF"/>
          <w:sz w:val="24"/>
          <w:szCs w:val="24"/>
        </w:rPr>
        <w:t>Ventbunkers</w:t>
      </w:r>
      <w:proofErr w:type="spellEnd"/>
      <w:r w:rsidRPr="006B6F15">
        <w:rPr>
          <w:rFonts w:ascii="Times New Roman" w:eastAsia="Times New Roman" w:hAnsi="Times New Roman" w:cs="Times New Roman"/>
          <w:sz w:val="24"/>
          <w:szCs w:val="24"/>
        </w:rPr>
        <w:t>;</w:t>
      </w:r>
    </w:p>
    <w:p w:rsidR="000833E6" w:rsidRPr="006B6F15" w:rsidRDefault="000833E6" w:rsidP="000833E6">
      <w:pPr>
        <w:spacing w:after="0" w:line="240" w:lineRule="auto"/>
        <w:ind w:firstLine="33"/>
        <w:jc w:val="both"/>
        <w:rPr>
          <w:rFonts w:ascii="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Рига, Латвия, </w:t>
      </w:r>
      <w:r w:rsidRPr="006B6F15">
        <w:rPr>
          <w:rFonts w:ascii="Times New Roman" w:eastAsia="Times New Roman" w:hAnsi="Times New Roman" w:cs="Times New Roman"/>
          <w:sz w:val="24"/>
          <w:szCs w:val="24"/>
        </w:rPr>
        <w:t xml:space="preserve">терминал AO B.L.B. </w:t>
      </w:r>
      <w:proofErr w:type="spellStart"/>
      <w:r w:rsidRPr="006B6F15">
        <w:rPr>
          <w:rFonts w:ascii="Times New Roman" w:eastAsia="Times New Roman" w:hAnsi="Times New Roman" w:cs="Times New Roman"/>
          <w:sz w:val="24"/>
          <w:szCs w:val="24"/>
        </w:rPr>
        <w:t>Baltijas</w:t>
      </w:r>
      <w:proofErr w:type="spellEnd"/>
      <w:r w:rsidRPr="006B6F15">
        <w:rPr>
          <w:rFonts w:ascii="Times New Roman" w:eastAsia="Times New Roman" w:hAnsi="Times New Roman" w:cs="Times New Roman"/>
          <w:sz w:val="24"/>
          <w:szCs w:val="24"/>
        </w:rPr>
        <w:t xml:space="preserve"> </w:t>
      </w:r>
      <w:proofErr w:type="spellStart"/>
      <w:r w:rsidRPr="006B6F15">
        <w:rPr>
          <w:rFonts w:ascii="Times New Roman" w:eastAsia="Times New Roman" w:hAnsi="Times New Roman" w:cs="Times New Roman"/>
          <w:sz w:val="24"/>
          <w:szCs w:val="24"/>
        </w:rPr>
        <w:t>Terminals</w:t>
      </w:r>
      <w:proofErr w:type="spellEnd"/>
      <w:r w:rsidRPr="006B6F15">
        <w:rPr>
          <w:rFonts w:eastAsia="Calibri"/>
          <w:spacing w:val="-4"/>
          <w:sz w:val="24"/>
          <w:szCs w:val="24"/>
        </w:rPr>
        <w:t>;</w:t>
      </w:r>
    </w:p>
    <w:p w:rsidR="000833E6" w:rsidRPr="006B6F15" w:rsidRDefault="000833E6" w:rsidP="000833E6">
      <w:pPr>
        <w:spacing w:after="0" w:line="240" w:lineRule="auto"/>
        <w:ind w:firstLine="33"/>
        <w:jc w:val="both"/>
        <w:rPr>
          <w:rFonts w:ascii="Times New Roman" w:eastAsia="Times New Roman" w:hAnsi="Times New Roman" w:cs="Times New Roman"/>
          <w:sz w:val="24"/>
          <w:szCs w:val="24"/>
          <w:u w:val="single"/>
          <w:lang w:val="en-US" w:eastAsia="ru-RU"/>
        </w:rPr>
      </w:pPr>
      <w:r w:rsidRPr="006B6F15">
        <w:rPr>
          <w:rFonts w:ascii="Times New Roman" w:eastAsia="Times New Roman" w:hAnsi="Times New Roman" w:cs="Times New Roman"/>
          <w:color w:val="0000FF"/>
          <w:sz w:val="24"/>
          <w:szCs w:val="24"/>
        </w:rPr>
        <w:t>порт</w:t>
      </w:r>
      <w:r w:rsidRPr="006B6F15">
        <w:rPr>
          <w:rFonts w:ascii="Times New Roman" w:eastAsia="Times New Roman" w:hAnsi="Times New Roman" w:cs="Times New Roman"/>
          <w:color w:val="0000FF"/>
          <w:sz w:val="24"/>
          <w:szCs w:val="24"/>
          <w:lang w:val="en-US"/>
        </w:rPr>
        <w:t xml:space="preserve"> </w:t>
      </w:r>
      <w:proofErr w:type="spellStart"/>
      <w:r w:rsidRPr="006B6F15">
        <w:rPr>
          <w:rFonts w:ascii="Times New Roman" w:eastAsia="Times New Roman" w:hAnsi="Times New Roman" w:cs="Times New Roman"/>
          <w:color w:val="0000FF"/>
          <w:sz w:val="24"/>
          <w:szCs w:val="24"/>
        </w:rPr>
        <w:t>Мууга</w:t>
      </w:r>
      <w:proofErr w:type="spellEnd"/>
      <w:r w:rsidRPr="006B6F15">
        <w:rPr>
          <w:rFonts w:ascii="Times New Roman" w:eastAsia="Times New Roman" w:hAnsi="Times New Roman" w:cs="Times New Roman"/>
          <w:color w:val="0000FF"/>
          <w:sz w:val="24"/>
          <w:szCs w:val="24"/>
          <w:lang w:val="en-US"/>
        </w:rPr>
        <w:t xml:space="preserve">, </w:t>
      </w:r>
      <w:r w:rsidRPr="006B6F15">
        <w:rPr>
          <w:rFonts w:ascii="Times New Roman" w:eastAsia="Times New Roman" w:hAnsi="Times New Roman" w:cs="Times New Roman"/>
          <w:color w:val="0000FF"/>
          <w:sz w:val="24"/>
          <w:szCs w:val="24"/>
        </w:rPr>
        <w:t>Эстония</w:t>
      </w:r>
      <w:r w:rsidRPr="006B6F15">
        <w:rPr>
          <w:rFonts w:ascii="Times New Roman" w:eastAsia="Times New Roman" w:hAnsi="Times New Roman" w:cs="Times New Roman"/>
          <w:color w:val="0000FF"/>
          <w:sz w:val="24"/>
          <w:szCs w:val="24"/>
          <w:lang w:val="en-US"/>
        </w:rPr>
        <w:t xml:space="preserve">, </w:t>
      </w:r>
      <w:r w:rsidRPr="006B6F15">
        <w:rPr>
          <w:rFonts w:ascii="Times New Roman" w:eastAsia="Times New Roman" w:hAnsi="Times New Roman" w:cs="Times New Roman"/>
          <w:color w:val="0000FF"/>
          <w:sz w:val="24"/>
          <w:szCs w:val="24"/>
        </w:rPr>
        <w:t>т</w:t>
      </w:r>
      <w:r w:rsidRPr="006B6F15">
        <w:rPr>
          <w:rFonts w:ascii="Times New Roman" w:eastAsia="Times New Roman" w:hAnsi="Times New Roman" w:cs="Times New Roman"/>
          <w:sz w:val="24"/>
          <w:szCs w:val="24"/>
        </w:rPr>
        <w:t>ерминал</w:t>
      </w:r>
      <w:r w:rsidRPr="006B6F15">
        <w:rPr>
          <w:rFonts w:ascii="Times New Roman" w:eastAsia="Times New Roman" w:hAnsi="Times New Roman" w:cs="Times New Roman"/>
          <w:sz w:val="24"/>
          <w:szCs w:val="24"/>
          <w:lang w:val="en-US"/>
        </w:rPr>
        <w:t xml:space="preserve"> Vesta Terminal Tallinn OU</w:t>
      </w:r>
      <w:r w:rsidRPr="006B6F15">
        <w:rPr>
          <w:rFonts w:ascii="Times New Roman" w:eastAsia="Times New Roman" w:hAnsi="Times New Roman" w:cs="Times New Roman"/>
          <w:color w:val="0000FF"/>
          <w:sz w:val="24"/>
          <w:szCs w:val="24"/>
          <w:lang w:val="en-US"/>
        </w:rPr>
        <w:t>;</w:t>
      </w:r>
    </w:p>
    <w:p w:rsidR="000833E6" w:rsidRPr="006B6F15" w:rsidRDefault="000833E6" w:rsidP="000833E6">
      <w:pPr>
        <w:spacing w:after="0" w:line="240" w:lineRule="auto"/>
        <w:ind w:firstLine="33"/>
        <w:jc w:val="both"/>
        <w:rPr>
          <w:rFonts w:ascii="Times New Roman" w:eastAsia="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w:t>
      </w:r>
      <w:proofErr w:type="spellStart"/>
      <w:r w:rsidRPr="006B6F15">
        <w:rPr>
          <w:rFonts w:ascii="Times New Roman" w:eastAsia="Times New Roman" w:hAnsi="Times New Roman" w:cs="Times New Roman"/>
          <w:color w:val="0000FF"/>
          <w:sz w:val="24"/>
          <w:szCs w:val="24"/>
        </w:rPr>
        <w:t>Мууга</w:t>
      </w:r>
      <w:proofErr w:type="spellEnd"/>
      <w:r w:rsidRPr="006B6F15">
        <w:rPr>
          <w:rFonts w:ascii="Times New Roman" w:eastAsia="Times New Roman" w:hAnsi="Times New Roman" w:cs="Times New Roman"/>
          <w:color w:val="0000FF"/>
          <w:sz w:val="24"/>
          <w:szCs w:val="24"/>
        </w:rPr>
        <w:t xml:space="preserve">, Эстония </w:t>
      </w:r>
      <w:r w:rsidRPr="006B6F15">
        <w:rPr>
          <w:rFonts w:ascii="Times New Roman" w:eastAsia="Times New Roman" w:hAnsi="Times New Roman" w:cs="Times New Roman"/>
          <w:sz w:val="24"/>
          <w:szCs w:val="24"/>
        </w:rPr>
        <w:t xml:space="preserve">терминал </w:t>
      </w:r>
      <w:proofErr w:type="spellStart"/>
      <w:r w:rsidRPr="006B6F15">
        <w:rPr>
          <w:rFonts w:ascii="Times New Roman" w:eastAsia="Times New Roman" w:hAnsi="Times New Roman" w:cs="Times New Roman"/>
          <w:sz w:val="24"/>
          <w:szCs w:val="24"/>
          <w:lang w:val="en-US"/>
        </w:rPr>
        <w:t>Vopak</w:t>
      </w:r>
      <w:proofErr w:type="spellEnd"/>
      <w:r w:rsidRPr="006B6F15">
        <w:rPr>
          <w:rFonts w:ascii="Times New Roman" w:eastAsia="Times New Roman" w:hAnsi="Times New Roman" w:cs="Times New Roman"/>
          <w:sz w:val="24"/>
          <w:szCs w:val="24"/>
        </w:rPr>
        <w:t xml:space="preserve"> </w:t>
      </w:r>
      <w:r w:rsidRPr="006B6F15">
        <w:rPr>
          <w:rFonts w:ascii="Times New Roman" w:eastAsia="Times New Roman" w:hAnsi="Times New Roman" w:cs="Times New Roman"/>
          <w:sz w:val="24"/>
          <w:szCs w:val="24"/>
          <w:lang w:val="en-US"/>
        </w:rPr>
        <w:t>E</w:t>
      </w:r>
      <w:r w:rsidRPr="006B6F15">
        <w:rPr>
          <w:rFonts w:ascii="Times New Roman" w:eastAsia="Times New Roman" w:hAnsi="Times New Roman" w:cs="Times New Roman"/>
          <w:sz w:val="24"/>
          <w:szCs w:val="24"/>
        </w:rPr>
        <w:t>.</w:t>
      </w:r>
      <w:r w:rsidRPr="006B6F15">
        <w:rPr>
          <w:rFonts w:ascii="Times New Roman" w:eastAsia="Times New Roman" w:hAnsi="Times New Roman" w:cs="Times New Roman"/>
          <w:sz w:val="24"/>
          <w:szCs w:val="24"/>
          <w:lang w:val="en-US"/>
        </w:rPr>
        <w:t>O</w:t>
      </w:r>
      <w:r w:rsidRPr="006B6F15">
        <w:rPr>
          <w:rFonts w:ascii="Times New Roman" w:eastAsia="Times New Roman" w:hAnsi="Times New Roman" w:cs="Times New Roman"/>
          <w:sz w:val="24"/>
          <w:szCs w:val="24"/>
        </w:rPr>
        <w:t>.</w:t>
      </w:r>
      <w:r w:rsidRPr="006B6F15">
        <w:rPr>
          <w:rFonts w:ascii="Times New Roman" w:eastAsia="Times New Roman" w:hAnsi="Times New Roman" w:cs="Times New Roman"/>
          <w:sz w:val="24"/>
          <w:szCs w:val="24"/>
          <w:lang w:val="en-US"/>
        </w:rPr>
        <w:t>S</w:t>
      </w:r>
      <w:r w:rsidRPr="006B6F15">
        <w:rPr>
          <w:rFonts w:ascii="Times New Roman" w:eastAsia="Times New Roman" w:hAnsi="Times New Roman" w:cs="Times New Roman"/>
          <w:sz w:val="24"/>
          <w:szCs w:val="24"/>
        </w:rPr>
        <w:t>.;</w:t>
      </w:r>
    </w:p>
    <w:p w:rsidR="000833E6" w:rsidRPr="006B6F15" w:rsidRDefault="000833E6" w:rsidP="000833E6">
      <w:pPr>
        <w:spacing w:after="0" w:line="240" w:lineRule="auto"/>
        <w:ind w:firstLine="33"/>
        <w:jc w:val="both"/>
        <w:rPr>
          <w:rFonts w:ascii="Times New Roman" w:eastAsia="Times New Roman" w:hAnsi="Times New Roman" w:cs="Times New Roman"/>
          <w:sz w:val="24"/>
          <w:szCs w:val="24"/>
        </w:rPr>
      </w:pPr>
      <w:r w:rsidRPr="006B6F15">
        <w:rPr>
          <w:rFonts w:ascii="Times New Roman" w:eastAsia="Times New Roman" w:hAnsi="Times New Roman" w:cs="Times New Roman"/>
          <w:color w:val="0000FF"/>
          <w:sz w:val="24"/>
          <w:szCs w:val="24"/>
        </w:rPr>
        <w:t>порт Силламяэ, Эстония,</w:t>
      </w:r>
      <w:r w:rsidRPr="006B6F15">
        <w:rPr>
          <w:rFonts w:eastAsia="Calibri"/>
          <w:spacing w:val="-4"/>
          <w:sz w:val="26"/>
          <w:szCs w:val="26"/>
        </w:rPr>
        <w:t xml:space="preserve"> </w:t>
      </w:r>
      <w:r w:rsidRPr="006B6F15">
        <w:rPr>
          <w:rFonts w:ascii="Times New Roman" w:eastAsia="Times New Roman" w:hAnsi="Times New Roman" w:cs="Times New Roman"/>
          <w:sz w:val="24"/>
          <w:szCs w:val="24"/>
        </w:rPr>
        <w:t xml:space="preserve">терминал </w:t>
      </w:r>
      <w:proofErr w:type="spellStart"/>
      <w:r w:rsidRPr="006B6F15">
        <w:rPr>
          <w:rFonts w:ascii="Times New Roman" w:eastAsia="Times New Roman" w:hAnsi="Times New Roman" w:cs="Times New Roman"/>
          <w:sz w:val="24"/>
          <w:szCs w:val="24"/>
        </w:rPr>
        <w:t>Alexela</w:t>
      </w:r>
      <w:proofErr w:type="spellEnd"/>
      <w:r w:rsidRPr="006B6F15">
        <w:rPr>
          <w:rFonts w:ascii="Times New Roman" w:eastAsia="Times New Roman" w:hAnsi="Times New Roman" w:cs="Times New Roman"/>
          <w:sz w:val="24"/>
          <w:szCs w:val="24"/>
        </w:rPr>
        <w:t xml:space="preserve"> </w:t>
      </w:r>
      <w:proofErr w:type="spellStart"/>
      <w:r w:rsidRPr="006B6F15">
        <w:rPr>
          <w:rFonts w:ascii="Times New Roman" w:eastAsia="Times New Roman" w:hAnsi="Times New Roman" w:cs="Times New Roman"/>
          <w:sz w:val="24"/>
          <w:szCs w:val="24"/>
        </w:rPr>
        <w:t>Sillamae</w:t>
      </w:r>
      <w:proofErr w:type="spellEnd"/>
      <w:r w:rsidRPr="006B6F15">
        <w:rPr>
          <w:rFonts w:ascii="Times New Roman" w:eastAsia="Times New Roman" w:hAnsi="Times New Roman" w:cs="Times New Roman"/>
          <w:sz w:val="24"/>
          <w:szCs w:val="24"/>
        </w:rPr>
        <w:t xml:space="preserve"> </w:t>
      </w:r>
      <w:proofErr w:type="spellStart"/>
      <w:r w:rsidRPr="006B6F15">
        <w:rPr>
          <w:rFonts w:ascii="Times New Roman" w:eastAsia="Times New Roman" w:hAnsi="Times New Roman" w:cs="Times New Roman"/>
          <w:sz w:val="24"/>
          <w:szCs w:val="24"/>
        </w:rPr>
        <w:t>Ltd</w:t>
      </w:r>
      <w:proofErr w:type="spellEnd"/>
      <w:r w:rsidR="00723151" w:rsidRPr="006B6F15">
        <w:rPr>
          <w:rFonts w:ascii="Times New Roman" w:eastAsia="Times New Roman" w:hAnsi="Times New Roman" w:cs="Times New Roman"/>
          <w:sz w:val="24"/>
          <w:szCs w:val="24"/>
        </w:rPr>
        <w:t>;</w:t>
      </w:r>
    </w:p>
    <w:p w:rsidR="00723151" w:rsidRPr="006B6F15" w:rsidRDefault="00723151" w:rsidP="00723151">
      <w:pPr>
        <w:spacing w:after="0" w:line="240" w:lineRule="auto"/>
        <w:ind w:firstLine="33"/>
        <w:jc w:val="both"/>
        <w:rPr>
          <w:rFonts w:ascii="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С.-Петербург, Российская Федерация, </w:t>
      </w:r>
      <w:r w:rsidRPr="006B6F15">
        <w:rPr>
          <w:rFonts w:ascii="Times New Roman" w:eastAsia="Times New Roman" w:hAnsi="Times New Roman" w:cs="Times New Roman"/>
          <w:sz w:val="24"/>
          <w:szCs w:val="24"/>
        </w:rPr>
        <w:t>терминал АО «Петербургский нефтяной терминал»;</w:t>
      </w:r>
    </w:p>
    <w:p w:rsidR="00723151" w:rsidRPr="006B6F15" w:rsidRDefault="00723151" w:rsidP="00723151">
      <w:pPr>
        <w:spacing w:after="0" w:line="240" w:lineRule="auto"/>
        <w:ind w:firstLine="33"/>
        <w:jc w:val="both"/>
        <w:rPr>
          <w:rFonts w:ascii="Times New Roman" w:eastAsia="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Высоцк, Российская Федерация, </w:t>
      </w:r>
      <w:r w:rsidRPr="006B6F15">
        <w:rPr>
          <w:rFonts w:ascii="Times New Roman" w:eastAsia="Times New Roman" w:hAnsi="Times New Roman" w:cs="Times New Roman"/>
          <w:sz w:val="24"/>
          <w:szCs w:val="24"/>
        </w:rPr>
        <w:t>термина</w:t>
      </w:r>
      <w:r w:rsidR="006B6F15" w:rsidRPr="006B6F15">
        <w:rPr>
          <w:rFonts w:ascii="Times New Roman" w:eastAsia="Times New Roman" w:hAnsi="Times New Roman" w:cs="Times New Roman"/>
          <w:sz w:val="24"/>
          <w:szCs w:val="24"/>
        </w:rPr>
        <w:t>л ООО «РПК – Высоцк «Лукойл-II»;</w:t>
      </w:r>
    </w:p>
    <w:p w:rsidR="006B6F15" w:rsidRPr="006B6F15" w:rsidRDefault="006B6F15" w:rsidP="00723151">
      <w:pPr>
        <w:spacing w:after="0" w:line="240" w:lineRule="auto"/>
        <w:ind w:firstLine="33"/>
        <w:jc w:val="both"/>
        <w:rPr>
          <w:rFonts w:ascii="Times New Roman" w:eastAsia="Times New Roman" w:hAnsi="Times New Roman" w:cs="Times New Roman"/>
          <w:sz w:val="24"/>
          <w:szCs w:val="24"/>
        </w:rPr>
      </w:pPr>
      <w:r w:rsidRPr="006B6F15">
        <w:rPr>
          <w:rFonts w:ascii="Times New Roman" w:eastAsia="Times New Roman" w:hAnsi="Times New Roman" w:cs="Times New Roman"/>
          <w:color w:val="0000FF"/>
          <w:sz w:val="24"/>
          <w:szCs w:val="24"/>
        </w:rPr>
        <w:t>порт Усть-Луга, Российская Федерация,</w:t>
      </w:r>
      <w:r w:rsidRPr="006B6F15">
        <w:rPr>
          <w:rFonts w:ascii="Times New Roman" w:eastAsia="Times New Roman" w:hAnsi="Times New Roman" w:cs="Times New Roman"/>
          <w:sz w:val="24"/>
          <w:szCs w:val="24"/>
        </w:rPr>
        <w:t xml:space="preserve"> терминал АО «Усть-Луга </w:t>
      </w:r>
      <w:proofErr w:type="spellStart"/>
      <w:r w:rsidRPr="006B6F15">
        <w:rPr>
          <w:rFonts w:ascii="Times New Roman" w:eastAsia="Times New Roman" w:hAnsi="Times New Roman" w:cs="Times New Roman"/>
          <w:sz w:val="24"/>
          <w:szCs w:val="24"/>
        </w:rPr>
        <w:t>ойл</w:t>
      </w:r>
      <w:proofErr w:type="spellEnd"/>
      <w:r w:rsidRPr="006B6F15">
        <w:rPr>
          <w:rFonts w:ascii="Times New Roman" w:eastAsia="Times New Roman" w:hAnsi="Times New Roman" w:cs="Times New Roman"/>
          <w:sz w:val="24"/>
          <w:szCs w:val="24"/>
        </w:rPr>
        <w:t>».</w:t>
      </w:r>
    </w:p>
    <w:p w:rsidR="00E63B1F" w:rsidRPr="006B6F15" w:rsidRDefault="00447D8A" w:rsidP="00E63B1F">
      <w:pPr>
        <w:spacing w:after="0" w:line="240" w:lineRule="auto"/>
        <w:ind w:right="34" w:firstLine="426"/>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п</w:t>
      </w:r>
      <w:r w:rsidR="00E63B1F" w:rsidRPr="006B6F15">
        <w:rPr>
          <w:rFonts w:ascii="Times New Roman" w:eastAsia="Times New Roman" w:hAnsi="Times New Roman" w:cs="Times New Roman"/>
          <w:b/>
          <w:sz w:val="26"/>
          <w:szCs w:val="26"/>
          <w:u w:val="single"/>
          <w:lang w:eastAsia="ru-RU"/>
        </w:rPr>
        <w:t>орты Черного моря:</w:t>
      </w:r>
    </w:p>
    <w:p w:rsidR="00447D8A" w:rsidRPr="006B6F15" w:rsidRDefault="00447D8A" w:rsidP="00447D8A">
      <w:pPr>
        <w:spacing w:after="0" w:line="240" w:lineRule="auto"/>
        <w:ind w:firstLine="33"/>
        <w:jc w:val="both"/>
        <w:rPr>
          <w:rFonts w:ascii="Times New Roman" w:hAnsi="Times New Roman" w:cs="Times New Roman"/>
          <w:sz w:val="24"/>
          <w:szCs w:val="24"/>
        </w:rPr>
      </w:pPr>
      <w:r w:rsidRPr="006B6F15">
        <w:rPr>
          <w:rFonts w:ascii="Times New Roman" w:eastAsia="Times New Roman" w:hAnsi="Times New Roman" w:cs="Times New Roman"/>
          <w:color w:val="0000FF"/>
          <w:sz w:val="24"/>
          <w:szCs w:val="24"/>
        </w:rPr>
        <w:t xml:space="preserve">порт Николаев, Украина, </w:t>
      </w:r>
      <w:r w:rsidRPr="006B6F15">
        <w:rPr>
          <w:rFonts w:ascii="Times New Roman" w:eastAsia="Times New Roman" w:hAnsi="Times New Roman" w:cs="Times New Roman"/>
          <w:sz w:val="24"/>
          <w:szCs w:val="24"/>
        </w:rPr>
        <w:t>Николаевский НПК;</w:t>
      </w:r>
    </w:p>
    <w:p w:rsidR="00E63B1F" w:rsidRPr="006B6F15" w:rsidRDefault="00447D8A" w:rsidP="00447D8A">
      <w:pPr>
        <w:spacing w:after="0" w:line="240" w:lineRule="auto"/>
        <w:ind w:right="34"/>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color w:val="0000FF"/>
          <w:sz w:val="24"/>
          <w:szCs w:val="24"/>
        </w:rPr>
        <w:t xml:space="preserve">порт Одесса, Украина, </w:t>
      </w:r>
      <w:r w:rsidRPr="006B6F15">
        <w:rPr>
          <w:rFonts w:ascii="Times New Roman" w:eastAsia="Times New Roman" w:hAnsi="Times New Roman" w:cs="Times New Roman"/>
          <w:sz w:val="24"/>
          <w:szCs w:val="24"/>
        </w:rPr>
        <w:t>Одесский НПК.</w:t>
      </w:r>
    </w:p>
    <w:p w:rsidR="008708E5" w:rsidRPr="006B6F15" w:rsidRDefault="008708E5" w:rsidP="00447D8A">
      <w:pPr>
        <w:spacing w:after="0" w:line="240" w:lineRule="auto"/>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w:t>
      </w:r>
      <w:r w:rsidR="000833E6" w:rsidRPr="006B6F15">
        <w:rPr>
          <w:rFonts w:ascii="Times New Roman" w:eastAsia="Times New Roman" w:hAnsi="Times New Roman" w:cs="Times New Roman"/>
          <w:b/>
          <w:sz w:val="26"/>
          <w:szCs w:val="26"/>
          <w:lang w:eastAsia="ru-RU"/>
        </w:rPr>
        <w:t>*</w:t>
      </w:r>
      <w:r w:rsidR="00447D8A" w:rsidRPr="006B6F15">
        <w:rPr>
          <w:rFonts w:ascii="Times New Roman" w:eastAsia="Times New Roman" w:hAnsi="Times New Roman" w:cs="Times New Roman"/>
          <w:b/>
          <w:sz w:val="26"/>
          <w:szCs w:val="26"/>
          <w:lang w:eastAsia="ru-RU"/>
        </w:rPr>
        <w:t> Р</w:t>
      </w:r>
      <w:r w:rsidRPr="006B6F15">
        <w:rPr>
          <w:rFonts w:ascii="Times New Roman" w:eastAsia="Times New Roman" w:hAnsi="Times New Roman" w:cs="Times New Roman"/>
          <w:b/>
          <w:sz w:val="26"/>
          <w:szCs w:val="26"/>
          <w:lang w:eastAsia="ru-RU"/>
        </w:rPr>
        <w:t>азмер танкерной партии указывается Участником в коммерческом предложении и является его неотъемлемым условием. При заключении контракта поставки с Участником, признанным победителем Конкурса, размер танкерной партии, указанный в коммерческом предложении Участника, фиксируется на весь период действия Контракта, который будет заключен по итогам Конкурса.</w:t>
      </w:r>
    </w:p>
    <w:p w:rsidR="000833E6" w:rsidRPr="006B6F15" w:rsidRDefault="000833E6" w:rsidP="000833E6">
      <w:pPr>
        <w:spacing w:after="0" w:line="240" w:lineRule="auto"/>
        <w:ind w:firstLine="709"/>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lastRenderedPageBreak/>
        <w:t xml:space="preserve">Возможно приобретение части выставляемого на Конкурс нефтепродукта, при этом возможный приобретаемый объем должен быть кратен 30 000 т (+/-10% - опцион Продавца). </w:t>
      </w:r>
      <w:r w:rsidRPr="006B6F15">
        <w:rPr>
          <w:rFonts w:ascii="Times New Roman" w:hAnsi="Times New Roman" w:cs="Times New Roman"/>
          <w:b/>
          <w:sz w:val="26"/>
          <w:szCs w:val="26"/>
        </w:rPr>
        <w:t xml:space="preserve">В случае, если приобретенный объем нефтепродукта меньше размера танкерной партии, </w:t>
      </w:r>
      <w:r w:rsidR="00447D8A" w:rsidRPr="006B6F15">
        <w:rPr>
          <w:rFonts w:ascii="Times New Roman" w:hAnsi="Times New Roman" w:cs="Times New Roman"/>
          <w:b/>
          <w:sz w:val="26"/>
          <w:szCs w:val="26"/>
        </w:rPr>
        <w:t>определенного</w:t>
      </w:r>
      <w:r w:rsidRPr="006B6F15">
        <w:rPr>
          <w:rFonts w:ascii="Times New Roman" w:hAnsi="Times New Roman" w:cs="Times New Roman"/>
          <w:b/>
          <w:sz w:val="26"/>
          <w:szCs w:val="26"/>
        </w:rPr>
        <w:t xml:space="preserve"> Покупателем в коммерческом предложении, </w:t>
      </w:r>
      <w:r w:rsidR="00447D8A" w:rsidRPr="006B6F15">
        <w:rPr>
          <w:rFonts w:ascii="Times New Roman" w:hAnsi="Times New Roman" w:cs="Times New Roman"/>
          <w:b/>
          <w:sz w:val="26"/>
          <w:szCs w:val="26"/>
        </w:rPr>
        <w:t xml:space="preserve">и зафиксированного в контракте, </w:t>
      </w:r>
      <w:r w:rsidRPr="006B6F15">
        <w:rPr>
          <w:rFonts w:ascii="Times New Roman" w:hAnsi="Times New Roman" w:cs="Times New Roman"/>
          <w:b/>
          <w:sz w:val="26"/>
          <w:szCs w:val="26"/>
        </w:rPr>
        <w:t>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Базисы поставки могут быть изменены/уточнены </w:t>
      </w:r>
      <w:r w:rsidR="0077564F" w:rsidRPr="006B6F15">
        <w:rPr>
          <w:rFonts w:ascii="Times New Roman" w:eastAsia="Times New Roman" w:hAnsi="Times New Roman" w:cs="Times New Roman"/>
          <w:sz w:val="26"/>
          <w:szCs w:val="26"/>
          <w:lang w:eastAsia="ru-RU"/>
        </w:rPr>
        <w:t xml:space="preserve">Организатором Конкурса </w:t>
      </w:r>
      <w:r w:rsidRPr="006B6F15">
        <w:rPr>
          <w:rFonts w:ascii="Times New Roman" w:eastAsia="Times New Roman" w:hAnsi="Times New Roman" w:cs="Times New Roman"/>
          <w:sz w:val="26"/>
          <w:szCs w:val="26"/>
          <w:lang w:eastAsia="ru-RU"/>
        </w:rPr>
        <w:t>до даты проведения Конкурса.</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Конкурс проводится без права изменения, за исключением улучшения уровня предложенной поправки в порядке, описанном в настоящих условиях, </w:t>
      </w:r>
      <w:r w:rsidR="0077564F" w:rsidRPr="006B6F15">
        <w:rPr>
          <w:rFonts w:ascii="Times New Roman" w:eastAsia="Times New Roman" w:hAnsi="Times New Roman" w:cs="Times New Roman"/>
          <w:sz w:val="26"/>
          <w:szCs w:val="26"/>
          <w:lang w:eastAsia="ru-RU"/>
        </w:rPr>
        <w:t xml:space="preserve">и без права </w:t>
      </w:r>
      <w:r w:rsidRPr="006B6F15">
        <w:rPr>
          <w:rFonts w:ascii="Times New Roman" w:eastAsia="Times New Roman" w:hAnsi="Times New Roman" w:cs="Times New Roman"/>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6B6F15">
        <w:rPr>
          <w:rFonts w:ascii="Times New Roman" w:eastAsia="Times New Roman" w:hAnsi="Times New Roman" w:cs="Times New Roman"/>
          <w:sz w:val="26"/>
          <w:szCs w:val="26"/>
          <w:lang w:eastAsia="ru-RU"/>
        </w:rPr>
        <w:t xml:space="preserve">й: 14.00 (время в г. Минске) </w:t>
      </w:r>
      <w:r w:rsidR="00FC4CB3" w:rsidRPr="006B6F15">
        <w:rPr>
          <w:rFonts w:ascii="Times New Roman" w:eastAsia="Times New Roman" w:hAnsi="Times New Roman" w:cs="Times New Roman"/>
          <w:sz w:val="26"/>
          <w:szCs w:val="26"/>
          <w:lang w:eastAsia="ru-RU"/>
        </w:rPr>
        <w:br/>
      </w:r>
      <w:r w:rsidR="00447D8A" w:rsidRPr="006B6F15">
        <w:rPr>
          <w:rFonts w:ascii="Times New Roman" w:eastAsia="Times New Roman" w:hAnsi="Times New Roman" w:cs="Times New Roman"/>
          <w:sz w:val="26"/>
          <w:szCs w:val="26"/>
          <w:lang w:eastAsia="ru-RU"/>
        </w:rPr>
        <w:t>28</w:t>
      </w:r>
      <w:r w:rsidRPr="006B6F15">
        <w:rPr>
          <w:rFonts w:ascii="Times New Roman" w:eastAsia="Times New Roman" w:hAnsi="Times New Roman" w:cs="Times New Roman"/>
          <w:sz w:val="26"/>
          <w:szCs w:val="26"/>
          <w:lang w:eastAsia="ru-RU"/>
        </w:rPr>
        <w:t xml:space="preserve"> </w:t>
      </w:r>
      <w:r w:rsidR="00284FDB" w:rsidRPr="006B6F15">
        <w:rPr>
          <w:rFonts w:ascii="Times New Roman" w:eastAsia="Times New Roman" w:hAnsi="Times New Roman" w:cs="Times New Roman"/>
          <w:sz w:val="26"/>
          <w:szCs w:val="26"/>
          <w:lang w:eastAsia="ru-RU"/>
        </w:rPr>
        <w:t>августа</w:t>
      </w:r>
      <w:r w:rsidRPr="006B6F15">
        <w:rPr>
          <w:rFonts w:ascii="Times New Roman" w:eastAsia="Times New Roman" w:hAnsi="Times New Roman" w:cs="Times New Roman"/>
          <w:sz w:val="26"/>
          <w:szCs w:val="26"/>
          <w:lang w:eastAsia="ru-RU"/>
        </w:rPr>
        <w:t xml:space="preserve"> 2018 г.</w:t>
      </w:r>
    </w:p>
    <w:p w:rsidR="00FC4CB3" w:rsidRPr="006B6F15" w:rsidRDefault="00FC4CB3"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6B6F15">
        <w:rPr>
          <w:rFonts w:ascii="Times New Roman" w:eastAsia="Times New Roman" w:hAnsi="Times New Roman" w:cs="Times New Roman"/>
          <w:b/>
          <w:sz w:val="26"/>
          <w:szCs w:val="26"/>
          <w:u w:val="single"/>
          <w:lang w:eastAsia="ru-RU"/>
        </w:rPr>
        <w:t>наилучшие предложения</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u w:val="single"/>
          <w:lang w:eastAsia="ru-RU"/>
        </w:rPr>
        <w:t xml:space="preserve">не более двух </w:t>
      </w:r>
      <w:r w:rsidRPr="006B6F15">
        <w:rPr>
          <w:rFonts w:ascii="Times New Roman" w:eastAsia="Times New Roman" w:hAnsi="Times New Roman" w:cs="Times New Roman"/>
          <w:b/>
          <w:sz w:val="26"/>
          <w:szCs w:val="26"/>
          <w:lang w:eastAsia="ru-RU"/>
        </w:rPr>
        <w:t>запросов по улучшению ценовых предложений.</w:t>
      </w:r>
    </w:p>
    <w:p w:rsidR="00C96B4D" w:rsidRPr="006B6F15" w:rsidRDefault="00C96B4D"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6B6F15" w:rsidRDefault="00C3237D" w:rsidP="004F79D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6B6F15">
        <w:rPr>
          <w:rFonts w:ascii="Times New Roman" w:eastAsia="Times New Roman" w:hAnsi="Times New Roman" w:cs="Times New Roman"/>
          <w:b/>
          <w:color w:val="0000FF"/>
          <w:sz w:val="26"/>
          <w:szCs w:val="26"/>
          <w:u w:val="single"/>
          <w:lang w:eastAsia="ru-RU"/>
        </w:rPr>
        <w:t>Условия реализации Товара</w:t>
      </w:r>
    </w:p>
    <w:p w:rsidR="00C96B4D" w:rsidRPr="006B6F15" w:rsidRDefault="00C96B4D" w:rsidP="004F79D8">
      <w:pPr>
        <w:spacing w:after="0" w:line="240" w:lineRule="auto"/>
        <w:ind w:firstLine="426"/>
        <w:jc w:val="both"/>
        <w:rPr>
          <w:rFonts w:ascii="Times New Roman" w:hAnsi="Times New Roman" w:cs="Times New Roman"/>
          <w:sz w:val="26"/>
          <w:szCs w:val="26"/>
        </w:rPr>
      </w:pPr>
      <w:r w:rsidRPr="006B6F15">
        <w:rPr>
          <w:rFonts w:ascii="Times New Roman" w:hAnsi="Times New Roman" w:cs="Times New Roman"/>
          <w:b/>
          <w:sz w:val="26"/>
          <w:szCs w:val="26"/>
        </w:rPr>
        <w:t>Продавец:</w:t>
      </w:r>
      <w:r w:rsidRPr="006B6F15">
        <w:rPr>
          <w:rFonts w:ascii="Times New Roman" w:hAnsi="Times New Roman" w:cs="Times New Roman"/>
          <w:sz w:val="26"/>
          <w:szCs w:val="26"/>
        </w:rPr>
        <w:t xml:space="preserve"> «BNK (UK) </w:t>
      </w:r>
      <w:proofErr w:type="spellStart"/>
      <w:r w:rsidRPr="006B6F15">
        <w:rPr>
          <w:rFonts w:ascii="Times New Roman" w:hAnsi="Times New Roman" w:cs="Times New Roman"/>
          <w:sz w:val="26"/>
          <w:szCs w:val="26"/>
        </w:rPr>
        <w:t>Ltd</w:t>
      </w:r>
      <w:proofErr w:type="spellEnd"/>
      <w:r w:rsidRPr="006B6F15">
        <w:rPr>
          <w:rFonts w:ascii="Times New Roman" w:hAnsi="Times New Roman" w:cs="Times New Roman"/>
          <w:sz w:val="26"/>
          <w:szCs w:val="26"/>
        </w:rPr>
        <w:t>.», Соединенное Королевство Великобритании и Северной Ирландии.</w:t>
      </w:r>
    </w:p>
    <w:p w:rsidR="006D76BF" w:rsidRPr="006B6F15" w:rsidRDefault="006D76BF" w:rsidP="004F79D8">
      <w:pPr>
        <w:spacing w:after="0" w:line="240" w:lineRule="auto"/>
        <w:ind w:firstLine="426"/>
        <w:jc w:val="both"/>
        <w:rPr>
          <w:rFonts w:ascii="Times New Roman" w:hAnsi="Times New Roman" w:cs="Times New Roman"/>
          <w:sz w:val="26"/>
          <w:szCs w:val="26"/>
        </w:rPr>
      </w:pPr>
      <w:r w:rsidRPr="006B6F15">
        <w:rPr>
          <w:rFonts w:ascii="Times New Roman" w:hAnsi="Times New Roman" w:cs="Times New Roman"/>
          <w:b/>
          <w:sz w:val="26"/>
          <w:szCs w:val="26"/>
        </w:rPr>
        <w:t>Покупатель:</w:t>
      </w:r>
      <w:r w:rsidR="006D5926" w:rsidRPr="006B6F15">
        <w:rPr>
          <w:rFonts w:ascii="Times New Roman" w:hAnsi="Times New Roman" w:cs="Times New Roman"/>
          <w:sz w:val="26"/>
          <w:szCs w:val="26"/>
        </w:rPr>
        <w:t xml:space="preserve"> Участник Конкурса, признанный п</w:t>
      </w:r>
      <w:r w:rsidRPr="006B6F15">
        <w:rPr>
          <w:rFonts w:ascii="Times New Roman" w:hAnsi="Times New Roman" w:cs="Times New Roman"/>
          <w:sz w:val="26"/>
          <w:szCs w:val="26"/>
        </w:rPr>
        <w:t>обедителем.</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П</w:t>
      </w:r>
      <w:r w:rsidR="00CA3ED7" w:rsidRPr="006B6F15">
        <w:rPr>
          <w:rFonts w:ascii="Times New Roman" w:eastAsia="Times New Roman" w:hAnsi="Times New Roman" w:cs="Times New Roman"/>
          <w:b/>
          <w:sz w:val="26"/>
          <w:szCs w:val="26"/>
          <w:lang w:eastAsia="ru-RU"/>
        </w:rPr>
        <w:t>роизводитель:</w:t>
      </w:r>
      <w:r w:rsidR="00CA3ED7" w:rsidRPr="006B6F15">
        <w:rPr>
          <w:rFonts w:ascii="Times New Roman" w:eastAsia="Times New Roman" w:hAnsi="Times New Roman" w:cs="Times New Roman"/>
          <w:sz w:val="26"/>
          <w:szCs w:val="26"/>
          <w:lang w:eastAsia="ru-RU"/>
        </w:rPr>
        <w:t xml:space="preserve"> </w:t>
      </w:r>
      <w:r w:rsidR="00346424" w:rsidRPr="006B6F15">
        <w:rPr>
          <w:rFonts w:ascii="Times New Roman" w:eastAsia="Times New Roman" w:hAnsi="Times New Roman" w:cs="Times New Roman"/>
          <w:sz w:val="26"/>
          <w:szCs w:val="26"/>
          <w:lang w:eastAsia="ru-RU"/>
        </w:rPr>
        <w:t>ОАО «</w:t>
      </w:r>
      <w:proofErr w:type="spellStart"/>
      <w:r w:rsidR="00346424" w:rsidRPr="006B6F15">
        <w:rPr>
          <w:rFonts w:ascii="Times New Roman" w:eastAsia="Times New Roman" w:hAnsi="Times New Roman" w:cs="Times New Roman"/>
          <w:sz w:val="26"/>
          <w:szCs w:val="26"/>
          <w:lang w:eastAsia="ru-RU"/>
        </w:rPr>
        <w:t>Мозырский</w:t>
      </w:r>
      <w:proofErr w:type="spellEnd"/>
      <w:r w:rsidR="00346424" w:rsidRPr="006B6F15">
        <w:rPr>
          <w:rFonts w:ascii="Times New Roman" w:eastAsia="Times New Roman" w:hAnsi="Times New Roman" w:cs="Times New Roman"/>
          <w:sz w:val="26"/>
          <w:szCs w:val="26"/>
          <w:lang w:eastAsia="ru-RU"/>
        </w:rPr>
        <w:t xml:space="preserve"> НПЗ</w:t>
      </w:r>
      <w:r w:rsidR="009237D3" w:rsidRPr="006B6F15">
        <w:rPr>
          <w:rFonts w:ascii="Times New Roman" w:eastAsia="Times New Roman" w:hAnsi="Times New Roman" w:cs="Times New Roman"/>
          <w:sz w:val="26"/>
          <w:szCs w:val="26"/>
          <w:lang w:eastAsia="ru-RU"/>
        </w:rPr>
        <w:t>»</w:t>
      </w:r>
      <w:r w:rsidR="00284FDB" w:rsidRPr="006B6F15">
        <w:rPr>
          <w:rFonts w:ascii="Times New Roman" w:eastAsia="Times New Roman" w:hAnsi="Times New Roman" w:cs="Times New Roman"/>
          <w:sz w:val="26"/>
          <w:szCs w:val="26"/>
          <w:lang w:eastAsia="ru-RU"/>
        </w:rPr>
        <w:t>, ОАО «</w:t>
      </w:r>
      <w:proofErr w:type="spellStart"/>
      <w:r w:rsidR="00284FDB" w:rsidRPr="006B6F15">
        <w:rPr>
          <w:rFonts w:ascii="Times New Roman" w:eastAsia="Times New Roman" w:hAnsi="Times New Roman" w:cs="Times New Roman"/>
          <w:sz w:val="26"/>
          <w:szCs w:val="26"/>
          <w:lang w:eastAsia="ru-RU"/>
        </w:rPr>
        <w:t>Нафтан</w:t>
      </w:r>
      <w:proofErr w:type="spellEnd"/>
      <w:r w:rsidR="00284FDB" w:rsidRPr="006B6F15">
        <w:rPr>
          <w:rFonts w:ascii="Times New Roman" w:eastAsia="Times New Roman" w:hAnsi="Times New Roman" w:cs="Times New Roman"/>
          <w:sz w:val="26"/>
          <w:szCs w:val="26"/>
          <w:lang w:eastAsia="ru-RU"/>
        </w:rPr>
        <w:t>»</w:t>
      </w:r>
      <w:r w:rsidR="009237D3" w:rsidRPr="006B6F15">
        <w:rPr>
          <w:rFonts w:ascii="Times New Roman" w:eastAsia="Times New Roman" w:hAnsi="Times New Roman" w:cs="Times New Roman"/>
          <w:sz w:val="26"/>
          <w:szCs w:val="26"/>
          <w:lang w:eastAsia="ru-RU"/>
        </w:rPr>
        <w:t>.</w:t>
      </w:r>
    </w:p>
    <w:p w:rsidR="000A2414" w:rsidRPr="006B6F15" w:rsidRDefault="00C96B4D" w:rsidP="004F79D8">
      <w:pPr>
        <w:spacing w:after="0"/>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Качество реализуемого Товара:</w:t>
      </w:r>
      <w:r w:rsidR="00802F14" w:rsidRPr="006B6F15">
        <w:rPr>
          <w:rFonts w:ascii="Times New Roman" w:eastAsia="Times New Roman" w:hAnsi="Times New Roman" w:cs="Times New Roman"/>
          <w:b/>
          <w:sz w:val="26"/>
          <w:szCs w:val="26"/>
          <w:lang w:eastAsia="ru-RU"/>
        </w:rPr>
        <w:t xml:space="preserve"> </w:t>
      </w:r>
      <w:r w:rsidR="00802F14" w:rsidRPr="006B6F15">
        <w:rPr>
          <w:rFonts w:ascii="Times New Roman" w:eastAsia="Times New Roman" w:hAnsi="Times New Roman" w:cs="Times New Roman"/>
          <w:sz w:val="26"/>
          <w:szCs w:val="26"/>
          <w:lang w:eastAsia="ru-RU"/>
        </w:rPr>
        <w:t>соответствует ГОСТ 10585-2013.</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hAnsi="Times New Roman" w:cs="Times New Roman"/>
          <w:sz w:val="26"/>
          <w:szCs w:val="26"/>
        </w:rPr>
        <w:t>С</w:t>
      </w:r>
      <w:r w:rsidRPr="006B6F15">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6B6F15" w:rsidRDefault="000A2414" w:rsidP="004F79D8">
      <w:pPr>
        <w:spacing w:after="0" w:line="240" w:lineRule="auto"/>
        <w:ind w:right="-1" w:firstLine="426"/>
        <w:jc w:val="both"/>
        <w:rPr>
          <w:rFonts w:ascii="Times New Roman" w:hAnsi="Times New Roman" w:cs="Times New Roman"/>
          <w:sz w:val="26"/>
          <w:szCs w:val="26"/>
        </w:rPr>
      </w:pPr>
      <w:r w:rsidRPr="006B6F15">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6B6F15">
        <w:rPr>
          <w:rFonts w:ascii="Times New Roman" w:hAnsi="Times New Roman" w:cs="Times New Roman"/>
          <w:sz w:val="26"/>
          <w:szCs w:val="26"/>
          <w:lang w:val="en-US"/>
        </w:rPr>
        <w:t>dollar</w:t>
      </w:r>
      <w:r w:rsidRPr="006B6F15">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6B6F15" w:rsidRDefault="000A2414" w:rsidP="004F79D8">
      <w:pPr>
        <w:spacing w:after="0" w:line="240" w:lineRule="auto"/>
        <w:ind w:right="-1" w:firstLine="426"/>
        <w:jc w:val="both"/>
        <w:rPr>
          <w:rFonts w:ascii="Times New Roman" w:hAnsi="Times New Roman" w:cs="Times New Roman"/>
          <w:sz w:val="26"/>
          <w:szCs w:val="26"/>
        </w:rPr>
      </w:pPr>
      <w:r w:rsidRPr="006B6F15">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6B6F15">
        <w:rPr>
          <w:rFonts w:ascii="Times New Roman" w:hAnsi="Times New Roman" w:cs="Times New Roman"/>
          <w:sz w:val="26"/>
          <w:szCs w:val="26"/>
          <w:lang w:val="en-US"/>
        </w:rPr>
        <w:t>dollar</w:t>
      </w:r>
      <w:r w:rsidRPr="006B6F15">
        <w:rPr>
          <w:rFonts w:ascii="Times New Roman" w:hAnsi="Times New Roman" w:cs="Times New Roman"/>
          <w:sz w:val="26"/>
          <w:szCs w:val="26"/>
        </w:rPr>
        <w:t>).</w:t>
      </w:r>
    </w:p>
    <w:p w:rsidR="00DF3634" w:rsidRPr="006B6F15" w:rsidRDefault="00DF3634"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6B6F15">
        <w:rPr>
          <w:rFonts w:ascii="Times New Roman" w:eastAsia="Times New Roman" w:hAnsi="Times New Roman" w:cs="Times New Roman"/>
          <w:b/>
          <w:sz w:val="26"/>
          <w:szCs w:val="26"/>
          <w:lang w:eastAsia="ru-RU"/>
        </w:rPr>
        <w:t>евро</w:t>
      </w:r>
      <w:r w:rsidRPr="006B6F15">
        <w:rPr>
          <w:rFonts w:ascii="Times New Roman" w:eastAsia="Times New Roman" w:hAnsi="Times New Roman" w:cs="Times New Roman"/>
          <w:sz w:val="26"/>
          <w:szCs w:val="26"/>
          <w:lang w:eastAsia="ru-RU"/>
        </w:rPr>
        <w:t>.</w:t>
      </w:r>
    </w:p>
    <w:p w:rsidR="00DF3634" w:rsidRPr="006B6F15" w:rsidRDefault="00DF3634" w:rsidP="004F79D8">
      <w:pPr>
        <w:spacing w:after="0" w:line="240" w:lineRule="auto"/>
        <w:ind w:right="-1"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sz w:val="26"/>
          <w:szCs w:val="26"/>
          <w:u w:val="single"/>
          <w:lang w:eastAsia="ru-RU"/>
        </w:rPr>
        <w:lastRenderedPageBreak/>
        <w:t>Условия оплаты:</w:t>
      </w:r>
      <w:r w:rsidRPr="006B6F15">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6B6F15" w:rsidRDefault="00DF3634"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u w:val="single"/>
          <w:lang w:eastAsia="ru-RU"/>
        </w:rPr>
        <w:t>Порядок расчетов</w:t>
      </w:r>
      <w:r w:rsidRPr="006B6F15">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DF3634" w:rsidRPr="006B6F15" w:rsidRDefault="00DF3634" w:rsidP="004F79D8">
      <w:pPr>
        <w:spacing w:after="0" w:line="240" w:lineRule="auto"/>
        <w:ind w:firstLine="426"/>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sz w:val="26"/>
          <w:szCs w:val="26"/>
          <w:u w:val="single"/>
          <w:lang w:eastAsia="ru-RU"/>
        </w:rPr>
        <w:t>Цена на Товар на выбранном базисе (</w:t>
      </w:r>
      <w:r w:rsidRPr="006B6F15">
        <w:rPr>
          <w:rFonts w:ascii="Times New Roman" w:eastAsia="Times New Roman" w:hAnsi="Times New Roman" w:cs="Times New Roman"/>
          <w:sz w:val="26"/>
          <w:szCs w:val="26"/>
          <w:u w:val="single"/>
          <w:lang w:val="en-US" w:eastAsia="ru-RU"/>
        </w:rPr>
        <w:t>FOB</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sz w:val="26"/>
          <w:szCs w:val="26"/>
          <w:u w:val="single"/>
          <w:lang w:val="en-US" w:eastAsia="ru-RU"/>
        </w:rPr>
        <w:t>CIF</w:t>
      </w:r>
      <w:r w:rsidRPr="006B6F15">
        <w:rPr>
          <w:rFonts w:ascii="Times New Roman" w:eastAsia="Times New Roman" w:hAnsi="Times New Roman" w:cs="Times New Roman"/>
          <w:sz w:val="26"/>
          <w:szCs w:val="26"/>
          <w:u w:val="single"/>
          <w:lang w:eastAsia="ru-RU"/>
        </w:rPr>
        <w:t>) определяется по формуле.</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Формула определения предварительной цены (</w:t>
      </w:r>
      <w:proofErr w:type="spellStart"/>
      <w:r w:rsidRPr="006B6F15">
        <w:rPr>
          <w:rFonts w:ascii="Times New Roman" w:eastAsia="Times New Roman" w:hAnsi="Times New Roman" w:cs="Times New Roman"/>
          <w:b/>
          <w:sz w:val="26"/>
          <w:szCs w:val="26"/>
          <w:lang w:eastAsia="ru-RU"/>
        </w:rPr>
        <w:t>Pr</w:t>
      </w:r>
      <w:proofErr w:type="spellEnd"/>
      <w:r w:rsidRPr="006B6F15">
        <w:rPr>
          <w:rFonts w:ascii="Times New Roman" w:eastAsia="Times New Roman" w:hAnsi="Times New Roman" w:cs="Times New Roman"/>
          <w:b/>
          <w:sz w:val="26"/>
          <w:szCs w:val="26"/>
          <w:vertAlign w:val="subscript"/>
          <w:lang w:eastAsia="ru-RU"/>
        </w:rPr>
        <w:t>(P)</w:t>
      </w:r>
      <w:r w:rsidRPr="006B6F15">
        <w:rPr>
          <w:rFonts w:ascii="Times New Roman" w:eastAsia="Times New Roman" w:hAnsi="Times New Roman" w:cs="Times New Roman"/>
          <w:b/>
          <w:sz w:val="26"/>
          <w:szCs w:val="26"/>
          <w:lang w:eastAsia="ru-RU"/>
        </w:rPr>
        <w:t>) Товара:</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6B6F15">
        <w:rPr>
          <w:rFonts w:ascii="Times New Roman" w:eastAsia="Times New Roman" w:hAnsi="Times New Roman" w:cs="Times New Roman"/>
          <w:b/>
          <w:sz w:val="26"/>
          <w:szCs w:val="26"/>
          <w:lang w:val="en-US" w:eastAsia="ru-RU"/>
        </w:rPr>
        <w:t>Pr</w:t>
      </w:r>
      <w:proofErr w:type="spellEnd"/>
      <w:r w:rsidRPr="006B6F15">
        <w:rPr>
          <w:rFonts w:ascii="Times New Roman" w:eastAsia="Times New Roman" w:hAnsi="Times New Roman" w:cs="Times New Roman"/>
          <w:b/>
          <w:sz w:val="26"/>
          <w:szCs w:val="26"/>
          <w:vertAlign w:val="subscript"/>
          <w:lang w:val="en-US" w:eastAsia="ru-RU"/>
        </w:rPr>
        <w:t>(</w:t>
      </w:r>
      <w:proofErr w:type="gramEnd"/>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 ((Pl</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+D)*1,1)/ K</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vertAlign w:val="subscript"/>
          <w:lang w:val="en-US" w:eastAsia="ru-RU"/>
        </w:rPr>
        <w:t>EUR/USD,</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lang w:eastAsia="ru-RU"/>
        </w:rPr>
        <w:t>где</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Pl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6B6F15">
        <w:rPr>
          <w:rFonts w:ascii="Times New Roman" w:eastAsia="Times New Roman" w:hAnsi="Times New Roman" w:cs="Times New Roman"/>
          <w:b/>
          <w:bCs/>
          <w:i/>
          <w:iCs/>
          <w:sz w:val="26"/>
          <w:szCs w:val="26"/>
          <w:lang w:eastAsia="ru-RU"/>
        </w:rPr>
        <w:t>с 1 по 18 (включительно) месяца</w:t>
      </w:r>
      <w:r w:rsidRPr="006B6F15">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в публикации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European</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Marketscan</w:t>
      </w:r>
      <w:proofErr w:type="spellEnd"/>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z w:val="26"/>
          <w:szCs w:val="26"/>
          <w:lang w:eastAsia="ru-RU"/>
        </w:rPr>
        <w:t>– </w:t>
      </w:r>
      <w:proofErr w:type="gramStart"/>
      <w:r w:rsidRPr="006B6F15">
        <w:rPr>
          <w:rFonts w:ascii="Times New Roman" w:eastAsia="Times New Roman" w:hAnsi="Times New Roman" w:cs="Times New Roman"/>
          <w:sz w:val="26"/>
          <w:szCs w:val="26"/>
          <w:lang w:eastAsia="ru-RU"/>
        </w:rPr>
        <w:t>поправка</w:t>
      </w:r>
      <w:proofErr w:type="gramEnd"/>
      <w:r w:rsidRPr="006B6F15">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proofErr w:type="gramStart"/>
      <w:r w:rsidRPr="006B6F15">
        <w:rPr>
          <w:rFonts w:ascii="Times New Roman" w:eastAsia="Times New Roman" w:hAnsi="Times New Roman" w:cs="Times New Roman"/>
          <w:b/>
          <w:sz w:val="26"/>
          <w:szCs w:val="26"/>
          <w:lang w:val="en-US" w:eastAsia="ru-RU"/>
        </w:rPr>
        <w:t>K</w:t>
      </w:r>
      <w:r w:rsidRPr="006B6F15">
        <w:rPr>
          <w:rFonts w:ascii="Times New Roman" w:eastAsia="Times New Roman" w:hAnsi="Times New Roman" w:cs="Times New Roman"/>
          <w:b/>
          <w:sz w:val="26"/>
          <w:szCs w:val="26"/>
          <w:vertAlign w:val="subscript"/>
          <w:lang w:eastAsia="ru-RU"/>
        </w:rPr>
        <w:t>(</w:t>
      </w:r>
      <w:proofErr w:type="gramEnd"/>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vertAlign w:val="subscript"/>
          <w:lang w:val="en-US" w:eastAsia="ru-RU"/>
        </w:rPr>
        <w:t>EUR</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USD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6B6F15">
        <w:rPr>
          <w:rFonts w:ascii="Times New Roman" w:eastAsia="Times New Roman" w:hAnsi="Times New Roman" w:cs="Times New Roman"/>
          <w:sz w:val="26"/>
          <w:szCs w:val="26"/>
          <w:lang w:eastAsia="ru-RU"/>
        </w:rPr>
        <w:t>Bloomberg</w:t>
      </w:r>
      <w:proofErr w:type="spellEnd"/>
      <w:r w:rsidRPr="006B6F15">
        <w:rPr>
          <w:rFonts w:ascii="Times New Roman" w:eastAsia="Times New Roman" w:hAnsi="Times New Roman" w:cs="Times New Roman"/>
          <w:sz w:val="26"/>
          <w:szCs w:val="26"/>
          <w:lang w:eastAsia="ru-RU"/>
        </w:rPr>
        <w:t xml:space="preserve"> BFIX 14:00 </w:t>
      </w:r>
      <w:proofErr w:type="spellStart"/>
      <w:r w:rsidRPr="006B6F15">
        <w:rPr>
          <w:rFonts w:ascii="Times New Roman" w:eastAsia="Times New Roman" w:hAnsi="Times New Roman" w:cs="Times New Roman"/>
          <w:sz w:val="26"/>
          <w:szCs w:val="26"/>
          <w:lang w:eastAsia="ru-RU"/>
        </w:rPr>
        <w:t>Frankfurt</w:t>
      </w:r>
      <w:proofErr w:type="spellEnd"/>
      <w:r w:rsidRPr="006B6F15">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6B6F15">
        <w:rPr>
          <w:rFonts w:ascii="Times New Roman" w:eastAsia="Times New Roman" w:hAnsi="Times New Roman" w:cs="Times New Roman"/>
          <w:sz w:val="26"/>
          <w:szCs w:val="26"/>
          <w:u w:val="single"/>
          <w:lang w:eastAsia="ru-RU"/>
        </w:rPr>
        <w:t>http://www.bloomberg.com/markets/currencies/fxfixings</w:t>
      </w:r>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Формула определения окончательной цены (</w:t>
      </w:r>
      <w:proofErr w:type="spellStart"/>
      <w:r w:rsidRPr="006B6F15">
        <w:rPr>
          <w:rFonts w:ascii="Times New Roman" w:eastAsia="Times New Roman" w:hAnsi="Times New Roman" w:cs="Times New Roman"/>
          <w:b/>
          <w:sz w:val="26"/>
          <w:szCs w:val="26"/>
          <w:lang w:eastAsia="ru-RU"/>
        </w:rPr>
        <w:t>Pr</w:t>
      </w:r>
      <w:proofErr w:type="spellEnd"/>
      <w:r w:rsidRPr="006B6F15">
        <w:rPr>
          <w:rFonts w:ascii="Times New Roman" w:eastAsia="Times New Roman" w:hAnsi="Times New Roman" w:cs="Times New Roman"/>
          <w:b/>
          <w:sz w:val="26"/>
          <w:szCs w:val="26"/>
          <w:vertAlign w:val="subscript"/>
          <w:lang w:eastAsia="ru-RU"/>
        </w:rPr>
        <w:t>(F)</w:t>
      </w:r>
      <w:r w:rsidRPr="006B6F15">
        <w:rPr>
          <w:rFonts w:ascii="Times New Roman" w:eastAsia="Times New Roman" w:hAnsi="Times New Roman" w:cs="Times New Roman"/>
          <w:b/>
          <w:sz w:val="26"/>
          <w:szCs w:val="26"/>
          <w:lang w:eastAsia="ru-RU"/>
        </w:rPr>
        <w:t>) Товара (</w:t>
      </w:r>
      <w:r w:rsidRPr="006B6F15">
        <w:rPr>
          <w:rFonts w:ascii="Times New Roman" w:eastAsia="Times New Roman" w:hAnsi="Times New Roman" w:cs="Times New Roman"/>
          <w:b/>
          <w:sz w:val="26"/>
          <w:szCs w:val="26"/>
          <w:u w:val="single"/>
          <w:lang w:eastAsia="ru-RU"/>
        </w:rPr>
        <w:t xml:space="preserve">вариант </w:t>
      </w:r>
      <w:r w:rsidRPr="006B6F15">
        <w:rPr>
          <w:rFonts w:ascii="Times New Roman" w:eastAsia="Times New Roman" w:hAnsi="Times New Roman" w:cs="Times New Roman"/>
          <w:b/>
          <w:sz w:val="26"/>
          <w:szCs w:val="26"/>
          <w:u w:val="single"/>
          <w:lang w:val="en-US" w:eastAsia="ru-RU"/>
        </w:rPr>
        <w:t>I</w:t>
      </w:r>
      <w:r w:rsidRPr="006B6F15">
        <w:rPr>
          <w:rFonts w:ascii="Times New Roman" w:eastAsia="Times New Roman" w:hAnsi="Times New Roman" w:cs="Times New Roman"/>
          <w:b/>
          <w:sz w:val="26"/>
          <w:szCs w:val="26"/>
          <w:u w:val="single"/>
          <w:lang w:eastAsia="ru-RU"/>
        </w:rPr>
        <w:t>)</w:t>
      </w:r>
      <w:r w:rsidRPr="006B6F15">
        <w:rPr>
          <w:rFonts w:ascii="Times New Roman" w:eastAsia="Times New Roman" w:hAnsi="Times New Roman" w:cs="Times New Roman"/>
          <w:b/>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eastAsia="ru-RU"/>
        </w:rPr>
      </w:pPr>
      <w:proofErr w:type="spellStart"/>
      <w:r w:rsidRPr="006B6F15">
        <w:rPr>
          <w:rFonts w:ascii="Times New Roman" w:eastAsia="Times New Roman" w:hAnsi="Times New Roman" w:cs="Times New Roman"/>
          <w:b/>
          <w:sz w:val="26"/>
          <w:szCs w:val="26"/>
          <w:lang w:eastAsia="ru-RU"/>
        </w:rPr>
        <w:t>Pr</w:t>
      </w:r>
      <w:proofErr w:type="spellEnd"/>
      <w:r w:rsidRPr="006B6F15">
        <w:rPr>
          <w:rFonts w:ascii="Times New Roman" w:eastAsia="Times New Roman" w:hAnsi="Times New Roman" w:cs="Times New Roman"/>
          <w:b/>
          <w:sz w:val="26"/>
          <w:szCs w:val="26"/>
          <w:lang w:eastAsia="ru-RU"/>
        </w:rPr>
        <w:t>(F) = (</w:t>
      </w:r>
      <w:r w:rsidRPr="006B6F15">
        <w:rPr>
          <w:rFonts w:ascii="Times New Roman" w:eastAsia="Times New Roman" w:hAnsi="Times New Roman" w:cs="Times New Roman"/>
          <w:b/>
          <w:sz w:val="26"/>
          <w:szCs w:val="26"/>
          <w:lang w:val="en-US" w:eastAsia="ru-RU"/>
        </w:rPr>
        <w:t>Pl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proofErr w:type="gramStart"/>
      <w:r w:rsidRPr="006B6F15">
        <w:rPr>
          <w:rFonts w:ascii="Times New Roman" w:eastAsia="Times New Roman" w:hAnsi="Times New Roman" w:cs="Times New Roman"/>
          <w:b/>
          <w:sz w:val="26"/>
          <w:szCs w:val="26"/>
          <w:lang w:val="en-US" w:eastAsia="ru-RU"/>
        </w:rPr>
        <w:t>D</w:t>
      </w:r>
      <w:r w:rsidRPr="006B6F15">
        <w:rPr>
          <w:rFonts w:ascii="Times New Roman" w:eastAsia="Times New Roman" w:hAnsi="Times New Roman" w:cs="Times New Roman"/>
          <w:b/>
          <w:sz w:val="26"/>
          <w:szCs w:val="26"/>
          <w:lang w:eastAsia="ru-RU"/>
        </w:rPr>
        <w:t>)/</w:t>
      </w:r>
      <w:proofErr w:type="gramEnd"/>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lang w:val="en-US" w:eastAsia="ru-RU"/>
        </w:rPr>
        <w:t>K</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vertAlign w:val="subscript"/>
          <w:lang w:val="en-US" w:eastAsia="ru-RU"/>
        </w:rPr>
        <w:t>EUR</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USD</w:t>
      </w:r>
      <w:r w:rsidRPr="006B6F15">
        <w:rPr>
          <w:rFonts w:ascii="Times New Roman" w:eastAsia="Times New Roman" w:hAnsi="Times New Roman" w:cs="Times New Roman"/>
          <w:b/>
          <w:sz w:val="26"/>
          <w:szCs w:val="26"/>
          <w:lang w:eastAsia="ru-RU"/>
        </w:rPr>
        <w:t xml:space="preserve"> +( </w:t>
      </w:r>
      <w:proofErr w:type="spellStart"/>
      <w:r w:rsidRPr="006B6F15">
        <w:rPr>
          <w:rFonts w:ascii="Times New Roman" w:eastAsia="Times New Roman" w:hAnsi="Times New Roman" w:cs="Times New Roman"/>
          <w:b/>
          <w:sz w:val="26"/>
          <w:szCs w:val="26"/>
          <w:lang w:eastAsia="ru-RU"/>
        </w:rPr>
        <w:t>Рl</w:t>
      </w:r>
      <w:proofErr w:type="spellEnd"/>
      <w:r w:rsidRPr="006B6F15">
        <w:rPr>
          <w:rFonts w:ascii="Times New Roman" w:eastAsia="Times New Roman" w:hAnsi="Times New Roman" w:cs="Times New Roman"/>
          <w:b/>
          <w:sz w:val="26"/>
          <w:szCs w:val="26"/>
          <w:vertAlign w:val="subscript"/>
          <w:lang w:eastAsia="ru-RU"/>
        </w:rPr>
        <w:t>(F)</w:t>
      </w:r>
      <w:r w:rsidRPr="006B6F15">
        <w:rPr>
          <w:rFonts w:ascii="Times New Roman" w:eastAsia="Times New Roman" w:hAnsi="Times New Roman" w:cs="Times New Roman"/>
          <w:b/>
          <w:sz w:val="26"/>
          <w:szCs w:val="26"/>
          <w:lang w:eastAsia="ru-RU"/>
        </w:rPr>
        <w:t xml:space="preserve"> - </w:t>
      </w:r>
      <w:proofErr w:type="spellStart"/>
      <w:r w:rsidRPr="006B6F15">
        <w:rPr>
          <w:rFonts w:ascii="Times New Roman" w:eastAsia="Times New Roman" w:hAnsi="Times New Roman" w:cs="Times New Roman"/>
          <w:b/>
          <w:sz w:val="26"/>
          <w:szCs w:val="26"/>
          <w:lang w:eastAsia="ru-RU"/>
        </w:rPr>
        <w:t>Рl</w:t>
      </w:r>
      <w:proofErr w:type="spellEnd"/>
      <w:r w:rsidRPr="006B6F15">
        <w:rPr>
          <w:rFonts w:ascii="Times New Roman" w:eastAsia="Times New Roman" w:hAnsi="Times New Roman" w:cs="Times New Roman"/>
          <w:b/>
          <w:sz w:val="26"/>
          <w:szCs w:val="26"/>
          <w:vertAlign w:val="subscript"/>
          <w:lang w:eastAsia="ru-RU"/>
        </w:rPr>
        <w:t>(P)</w:t>
      </w:r>
      <w:r w:rsidRPr="006B6F15">
        <w:rPr>
          <w:rFonts w:ascii="Times New Roman" w:eastAsia="Times New Roman" w:hAnsi="Times New Roman" w:cs="Times New Roman"/>
          <w:b/>
          <w:sz w:val="26"/>
          <w:szCs w:val="26"/>
          <w:lang w:eastAsia="ru-RU"/>
        </w:rPr>
        <w:t>)/ K</w:t>
      </w:r>
      <w:r w:rsidRPr="006B6F15">
        <w:rPr>
          <w:rFonts w:ascii="Times New Roman" w:eastAsia="Times New Roman" w:hAnsi="Times New Roman" w:cs="Times New Roman"/>
          <w:b/>
          <w:sz w:val="26"/>
          <w:szCs w:val="26"/>
          <w:vertAlign w:val="subscript"/>
          <w:lang w:eastAsia="ru-RU"/>
        </w:rPr>
        <w:t>(F) EUR/USD</w:t>
      </w:r>
      <w:r w:rsidRPr="006B6F15">
        <w:rPr>
          <w:rFonts w:ascii="Times New Roman" w:eastAsia="Times New Roman" w:hAnsi="Times New Roman" w:cs="Times New Roman"/>
          <w:b/>
          <w:sz w:val="26"/>
          <w:szCs w:val="26"/>
          <w:lang w:eastAsia="ru-RU"/>
        </w:rPr>
        <w:t xml:space="preserve">, где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Pl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6B6F15">
        <w:rPr>
          <w:rFonts w:ascii="Times New Roman" w:eastAsia="Times New Roman" w:hAnsi="Times New Roman" w:cs="Times New Roman"/>
          <w:b/>
          <w:bCs/>
          <w:i/>
          <w:iCs/>
          <w:sz w:val="26"/>
          <w:szCs w:val="26"/>
          <w:lang w:eastAsia="ru-RU"/>
        </w:rPr>
        <w:t>с 1 по 18 (включительно) месяца</w:t>
      </w:r>
      <w:r w:rsidRPr="006B6F15">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в публикации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European</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Marketscan</w:t>
      </w:r>
      <w:proofErr w:type="spellEnd"/>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z w:val="26"/>
          <w:szCs w:val="26"/>
          <w:lang w:eastAsia="ru-RU"/>
        </w:rPr>
        <w:t>– </w:t>
      </w:r>
      <w:proofErr w:type="gramStart"/>
      <w:r w:rsidRPr="006B6F15">
        <w:rPr>
          <w:rFonts w:ascii="Times New Roman" w:eastAsia="Times New Roman" w:hAnsi="Times New Roman" w:cs="Times New Roman"/>
          <w:sz w:val="26"/>
          <w:szCs w:val="26"/>
          <w:lang w:eastAsia="ru-RU"/>
        </w:rPr>
        <w:t>поправка</w:t>
      </w:r>
      <w:proofErr w:type="gramEnd"/>
      <w:r w:rsidRPr="006B6F15">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Р</w:t>
      </w:r>
      <w:r w:rsidRPr="006B6F15">
        <w:rPr>
          <w:rFonts w:ascii="Times New Roman" w:eastAsia="Times New Roman" w:hAnsi="Times New Roman" w:cs="Times New Roman"/>
          <w:b/>
          <w:sz w:val="26"/>
          <w:szCs w:val="26"/>
          <w:lang w:val="en-US" w:eastAsia="ru-RU"/>
        </w:rPr>
        <w:t>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6B6F15">
        <w:rPr>
          <w:rFonts w:ascii="Times New Roman" w:eastAsia="Times New Roman" w:hAnsi="Times New Roman" w:cs="Times New Roman"/>
          <w:b/>
          <w:i/>
          <w:sz w:val="26"/>
          <w:szCs w:val="26"/>
          <w:lang w:eastAsia="ru-RU"/>
        </w:rPr>
        <w:t>по всем котировочным дням месяца</w:t>
      </w:r>
      <w:r w:rsidRPr="006B6F15">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в публикации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European</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Marketscan</w:t>
      </w:r>
      <w:proofErr w:type="spellEnd"/>
      <w:proofErr w:type="gramStart"/>
      <w:r w:rsidRPr="006B6F15">
        <w:rPr>
          <w:rFonts w:ascii="Times New Roman" w:eastAsia="Times New Roman" w:hAnsi="Times New Roman" w:cs="Times New Roman"/>
          <w:sz w:val="26"/>
          <w:szCs w:val="26"/>
          <w:lang w:eastAsia="ru-RU"/>
        </w:rPr>
        <w:t>»</w:t>
      </w:r>
      <w:proofErr w:type="gramEnd"/>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proofErr w:type="gramStart"/>
      <w:r w:rsidRPr="006B6F15">
        <w:rPr>
          <w:rFonts w:ascii="Times New Roman" w:eastAsia="Times New Roman" w:hAnsi="Times New Roman" w:cs="Times New Roman"/>
          <w:b/>
          <w:sz w:val="26"/>
          <w:szCs w:val="26"/>
          <w:lang w:val="en-US" w:eastAsia="ru-RU"/>
        </w:rPr>
        <w:t>K</w:t>
      </w:r>
      <w:r w:rsidRPr="006B6F15">
        <w:rPr>
          <w:rFonts w:ascii="Times New Roman" w:eastAsia="Times New Roman" w:hAnsi="Times New Roman" w:cs="Times New Roman"/>
          <w:b/>
          <w:sz w:val="26"/>
          <w:szCs w:val="26"/>
          <w:vertAlign w:val="subscript"/>
          <w:lang w:eastAsia="ru-RU"/>
        </w:rPr>
        <w:t>(</w:t>
      </w:r>
      <w:proofErr w:type="gramEnd"/>
      <w:r w:rsidRPr="006B6F15">
        <w:rPr>
          <w:rFonts w:ascii="Times New Roman" w:eastAsia="Times New Roman" w:hAnsi="Times New Roman" w:cs="Times New Roman"/>
          <w:b/>
          <w:sz w:val="26"/>
          <w:szCs w:val="26"/>
          <w:vertAlign w:val="subscript"/>
          <w:lang w:val="en-US" w:eastAsia="ru-RU"/>
        </w:rPr>
        <w:t>P</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vertAlign w:val="subscript"/>
          <w:lang w:val="en-US" w:eastAsia="ru-RU"/>
        </w:rPr>
        <w:t>EUR</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USD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6B6F15">
        <w:rPr>
          <w:rFonts w:ascii="Times New Roman" w:eastAsia="Times New Roman" w:hAnsi="Times New Roman" w:cs="Times New Roman"/>
          <w:sz w:val="26"/>
          <w:szCs w:val="26"/>
          <w:lang w:eastAsia="ru-RU"/>
        </w:rPr>
        <w:t>Bloomberg</w:t>
      </w:r>
      <w:proofErr w:type="spellEnd"/>
      <w:r w:rsidRPr="006B6F15">
        <w:rPr>
          <w:rFonts w:ascii="Times New Roman" w:eastAsia="Times New Roman" w:hAnsi="Times New Roman" w:cs="Times New Roman"/>
          <w:sz w:val="26"/>
          <w:szCs w:val="26"/>
          <w:lang w:eastAsia="ru-RU"/>
        </w:rPr>
        <w:t xml:space="preserve"> BFIX 14:00 </w:t>
      </w:r>
      <w:proofErr w:type="spellStart"/>
      <w:r w:rsidRPr="006B6F15">
        <w:rPr>
          <w:rFonts w:ascii="Times New Roman" w:eastAsia="Times New Roman" w:hAnsi="Times New Roman" w:cs="Times New Roman"/>
          <w:sz w:val="26"/>
          <w:szCs w:val="26"/>
          <w:lang w:eastAsia="ru-RU"/>
        </w:rPr>
        <w:t>Frankfurt</w:t>
      </w:r>
      <w:proofErr w:type="spellEnd"/>
      <w:r w:rsidRPr="006B6F15">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6B6F15">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K</w:t>
      </w:r>
      <w:r w:rsidRPr="006B6F15">
        <w:rPr>
          <w:rFonts w:ascii="Times New Roman" w:eastAsia="Times New Roman" w:hAnsi="Times New Roman" w:cs="Times New Roman"/>
          <w:b/>
          <w:sz w:val="26"/>
          <w:szCs w:val="26"/>
          <w:vertAlign w:val="subscript"/>
          <w:lang w:eastAsia="ru-RU"/>
        </w:rPr>
        <w:t>(F) EUR/USD</w:t>
      </w:r>
      <w:r w:rsidRPr="006B6F15">
        <w:rPr>
          <w:rFonts w:ascii="Times New Roman" w:eastAsia="Times New Roman" w:hAnsi="Times New Roman" w:cs="Times New Roman"/>
          <w:b/>
          <w:sz w:val="26"/>
          <w:szCs w:val="26"/>
          <w:lang w:val="de-DE" w:eastAsia="ru-RU"/>
        </w:rPr>
        <w:t xml:space="preserve"> </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en-US" w:eastAsia="ru-RU"/>
        </w:rPr>
        <w:t> </w:t>
      </w:r>
      <w:r w:rsidRPr="006B6F15">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6B6F15">
        <w:rPr>
          <w:rFonts w:ascii="Times New Roman" w:eastAsia="Times New Roman" w:hAnsi="Times New Roman" w:cs="Times New Roman"/>
          <w:sz w:val="26"/>
          <w:szCs w:val="26"/>
          <w:lang w:eastAsia="ru-RU"/>
        </w:rPr>
        <w:t>Bloomberg</w:t>
      </w:r>
      <w:proofErr w:type="spellEnd"/>
      <w:r w:rsidRPr="006B6F15">
        <w:rPr>
          <w:rFonts w:ascii="Times New Roman" w:eastAsia="Times New Roman" w:hAnsi="Times New Roman" w:cs="Times New Roman"/>
          <w:sz w:val="26"/>
          <w:szCs w:val="26"/>
          <w:lang w:eastAsia="ru-RU"/>
        </w:rPr>
        <w:t xml:space="preserve"> BFIX 14:00 </w:t>
      </w:r>
      <w:proofErr w:type="spellStart"/>
      <w:r w:rsidRPr="006B6F15">
        <w:rPr>
          <w:rFonts w:ascii="Times New Roman" w:eastAsia="Times New Roman" w:hAnsi="Times New Roman" w:cs="Times New Roman"/>
          <w:sz w:val="26"/>
          <w:szCs w:val="26"/>
          <w:lang w:eastAsia="ru-RU"/>
        </w:rPr>
        <w:t>Frankfurt</w:t>
      </w:r>
      <w:proofErr w:type="spellEnd"/>
      <w:r w:rsidRPr="006B6F15">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6B6F15">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6B6F15">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Формула определения окончательной цены (</w:t>
      </w:r>
      <w:proofErr w:type="spellStart"/>
      <w:r w:rsidRPr="006B6F15">
        <w:rPr>
          <w:rFonts w:ascii="Times New Roman" w:eastAsia="Times New Roman" w:hAnsi="Times New Roman" w:cs="Times New Roman"/>
          <w:b/>
          <w:sz w:val="26"/>
          <w:szCs w:val="26"/>
          <w:lang w:eastAsia="ru-RU"/>
        </w:rPr>
        <w:t>Pr</w:t>
      </w:r>
      <w:proofErr w:type="spellEnd"/>
      <w:r w:rsidRPr="006B6F15">
        <w:rPr>
          <w:rFonts w:ascii="Times New Roman" w:eastAsia="Times New Roman" w:hAnsi="Times New Roman" w:cs="Times New Roman"/>
          <w:b/>
          <w:sz w:val="26"/>
          <w:szCs w:val="26"/>
          <w:vertAlign w:val="subscript"/>
          <w:lang w:eastAsia="ru-RU"/>
        </w:rPr>
        <w:t>(F)</w:t>
      </w:r>
      <w:r w:rsidRPr="006B6F15">
        <w:rPr>
          <w:rFonts w:ascii="Times New Roman" w:eastAsia="Times New Roman" w:hAnsi="Times New Roman" w:cs="Times New Roman"/>
          <w:b/>
          <w:sz w:val="26"/>
          <w:szCs w:val="26"/>
          <w:lang w:eastAsia="ru-RU"/>
        </w:rPr>
        <w:t xml:space="preserve">) Товара (вариант </w:t>
      </w:r>
      <w:r w:rsidRPr="006B6F15">
        <w:rPr>
          <w:rFonts w:ascii="Times New Roman" w:eastAsia="Times New Roman" w:hAnsi="Times New Roman" w:cs="Times New Roman"/>
          <w:b/>
          <w:sz w:val="26"/>
          <w:szCs w:val="26"/>
          <w:lang w:val="en-US" w:eastAsia="ru-RU"/>
        </w:rPr>
        <w:t>II</w:t>
      </w:r>
      <w:r w:rsidRPr="006B6F15">
        <w:rPr>
          <w:rFonts w:ascii="Times New Roman" w:eastAsia="Times New Roman" w:hAnsi="Times New Roman" w:cs="Times New Roman"/>
          <w:b/>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6B6F15">
        <w:rPr>
          <w:rFonts w:ascii="Times New Roman" w:eastAsia="Times New Roman" w:hAnsi="Times New Roman" w:cs="Times New Roman"/>
          <w:b/>
          <w:sz w:val="26"/>
          <w:szCs w:val="26"/>
          <w:lang w:val="en-US" w:eastAsia="ru-RU"/>
        </w:rPr>
        <w:t>Pr</w:t>
      </w:r>
      <w:proofErr w:type="spellEnd"/>
      <w:r w:rsidRPr="006B6F15">
        <w:rPr>
          <w:rFonts w:ascii="Times New Roman" w:eastAsia="Times New Roman" w:hAnsi="Times New Roman" w:cs="Times New Roman"/>
          <w:b/>
          <w:sz w:val="26"/>
          <w:szCs w:val="26"/>
          <w:lang w:val="en-US" w:eastAsia="ru-RU"/>
        </w:rPr>
        <w:t>(</w:t>
      </w:r>
      <w:proofErr w:type="gramEnd"/>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lang w:val="en-US" w:eastAsia="ru-RU"/>
        </w:rPr>
        <w:t>)=(</w:t>
      </w:r>
      <w:r w:rsidRPr="006B6F15">
        <w:rPr>
          <w:rFonts w:ascii="Times New Roman" w:eastAsia="Times New Roman" w:hAnsi="Times New Roman" w:cs="Times New Roman"/>
          <w:b/>
          <w:sz w:val="26"/>
          <w:szCs w:val="26"/>
          <w:lang w:eastAsia="ru-RU"/>
        </w:rPr>
        <w:t>Р</w:t>
      </w:r>
      <w:r w:rsidRPr="006B6F15">
        <w:rPr>
          <w:rFonts w:ascii="Times New Roman" w:eastAsia="Times New Roman" w:hAnsi="Times New Roman" w:cs="Times New Roman"/>
          <w:b/>
          <w:sz w:val="26"/>
          <w:szCs w:val="26"/>
          <w:lang w:val="en-US" w:eastAsia="ru-RU"/>
        </w:rPr>
        <w:t>l</w:t>
      </w:r>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lang w:val="en-US" w:eastAsia="ru-RU"/>
        </w:rPr>
        <w:t xml:space="preserve"> + D)/ K</w:t>
      </w:r>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vertAlign w:val="subscript"/>
          <w:lang w:val="de-DE" w:eastAsia="ru-RU"/>
        </w:rPr>
        <w:t>EUR</w:t>
      </w:r>
      <w:r w:rsidRPr="006B6F15">
        <w:rPr>
          <w:rFonts w:ascii="Times New Roman" w:eastAsia="Times New Roman" w:hAnsi="Times New Roman" w:cs="Times New Roman"/>
          <w:b/>
          <w:sz w:val="26"/>
          <w:szCs w:val="26"/>
          <w:vertAlign w:val="subscript"/>
          <w:lang w:val="en-US" w:eastAsia="ru-RU"/>
        </w:rPr>
        <w:t>/</w:t>
      </w:r>
      <w:r w:rsidRPr="006B6F15">
        <w:rPr>
          <w:rFonts w:ascii="Times New Roman" w:eastAsia="Times New Roman" w:hAnsi="Times New Roman" w:cs="Times New Roman"/>
          <w:b/>
          <w:sz w:val="26"/>
          <w:szCs w:val="26"/>
          <w:vertAlign w:val="subscript"/>
          <w:lang w:val="de-DE" w:eastAsia="ru-RU"/>
        </w:rPr>
        <w:t>USD</w:t>
      </w:r>
      <w:r w:rsidRPr="006B6F15">
        <w:rPr>
          <w:rFonts w:ascii="Times New Roman" w:eastAsia="Times New Roman" w:hAnsi="Times New Roman" w:cs="Times New Roman"/>
          <w:b/>
          <w:sz w:val="26"/>
          <w:szCs w:val="26"/>
          <w:lang w:val="en-US" w:eastAsia="ru-RU"/>
        </w:rPr>
        <w:t xml:space="preserve">, </w:t>
      </w:r>
      <w:r w:rsidRPr="006B6F15">
        <w:rPr>
          <w:rFonts w:ascii="Times New Roman" w:eastAsia="Times New Roman" w:hAnsi="Times New Roman" w:cs="Times New Roman"/>
          <w:b/>
          <w:sz w:val="26"/>
          <w:szCs w:val="26"/>
          <w:lang w:eastAsia="ru-RU"/>
        </w:rPr>
        <w:t>где</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Р</w:t>
      </w:r>
      <w:r w:rsidRPr="006B6F15">
        <w:rPr>
          <w:rFonts w:ascii="Times New Roman" w:eastAsia="Times New Roman" w:hAnsi="Times New Roman" w:cs="Times New Roman"/>
          <w:b/>
          <w:sz w:val="26"/>
          <w:szCs w:val="26"/>
          <w:lang w:val="en-US" w:eastAsia="ru-RU"/>
        </w:rPr>
        <w:t>l</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6B6F15">
        <w:rPr>
          <w:rFonts w:ascii="Times New Roman" w:eastAsia="Times New Roman" w:hAnsi="Times New Roman" w:cs="Times New Roman"/>
          <w:b/>
          <w:i/>
          <w:sz w:val="26"/>
          <w:szCs w:val="26"/>
          <w:lang w:eastAsia="ru-RU"/>
        </w:rPr>
        <w:t>по всем котировочным дням месяца</w:t>
      </w:r>
      <w:r w:rsidRPr="006B6F15">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в публикации «</w:t>
      </w:r>
      <w:proofErr w:type="spellStart"/>
      <w:r w:rsidRPr="006B6F15">
        <w:rPr>
          <w:rFonts w:ascii="Times New Roman" w:eastAsia="Times New Roman" w:hAnsi="Times New Roman" w:cs="Times New Roman"/>
          <w:sz w:val="26"/>
          <w:szCs w:val="26"/>
          <w:lang w:eastAsia="ru-RU"/>
        </w:rPr>
        <w:t>Platts</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European</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Marketscan</w:t>
      </w:r>
      <w:proofErr w:type="spellEnd"/>
      <w:proofErr w:type="gramStart"/>
      <w:r w:rsidRPr="006B6F15">
        <w:rPr>
          <w:rFonts w:ascii="Times New Roman" w:eastAsia="Times New Roman" w:hAnsi="Times New Roman" w:cs="Times New Roman"/>
          <w:sz w:val="26"/>
          <w:szCs w:val="26"/>
          <w:lang w:eastAsia="ru-RU"/>
        </w:rPr>
        <w:t>»</w:t>
      </w:r>
      <w:proofErr w:type="gramEnd"/>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val="en-US" w:eastAsia="ru-RU"/>
        </w:rPr>
        <w:t>D</w:t>
      </w:r>
      <w:r w:rsidRPr="006B6F15">
        <w:rPr>
          <w:rFonts w:ascii="Times New Roman" w:eastAsia="Times New Roman" w:hAnsi="Times New Roman" w:cs="Times New Roman"/>
          <w:b/>
          <w:sz w:val="26"/>
          <w:szCs w:val="26"/>
          <w:lang w:eastAsia="ru-RU"/>
        </w:rPr>
        <w:t> </w:t>
      </w:r>
      <w:r w:rsidRPr="006B6F15">
        <w:rPr>
          <w:rFonts w:ascii="Times New Roman" w:eastAsia="Times New Roman" w:hAnsi="Times New Roman" w:cs="Times New Roman"/>
          <w:sz w:val="26"/>
          <w:szCs w:val="26"/>
          <w:lang w:eastAsia="ru-RU"/>
        </w:rPr>
        <w:t>– </w:t>
      </w:r>
      <w:proofErr w:type="gramStart"/>
      <w:r w:rsidRPr="006B6F15">
        <w:rPr>
          <w:rFonts w:ascii="Times New Roman" w:eastAsia="Times New Roman" w:hAnsi="Times New Roman" w:cs="Times New Roman"/>
          <w:sz w:val="26"/>
          <w:szCs w:val="26"/>
          <w:lang w:eastAsia="ru-RU"/>
        </w:rPr>
        <w:t>поправка</w:t>
      </w:r>
      <w:proofErr w:type="gramEnd"/>
      <w:r w:rsidRPr="006B6F15">
        <w:rPr>
          <w:rFonts w:ascii="Times New Roman" w:eastAsia="Times New Roman" w:hAnsi="Times New Roman" w:cs="Times New Roman"/>
          <w:sz w:val="26"/>
          <w:szCs w:val="26"/>
          <w:lang w:eastAsia="ru-RU"/>
        </w:rPr>
        <w:t xml:space="preserve"> на выбранном базисе: FOB/CIF, предложенная Покупателем в Конкурсном предложении, в долларах США за метрическую тонну;</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proofErr w:type="gramStart"/>
      <w:r w:rsidRPr="006B6F15">
        <w:rPr>
          <w:rFonts w:ascii="Times New Roman" w:eastAsia="Times New Roman" w:hAnsi="Times New Roman" w:cs="Times New Roman"/>
          <w:b/>
          <w:sz w:val="26"/>
          <w:szCs w:val="26"/>
          <w:lang w:val="en-US" w:eastAsia="ru-RU"/>
        </w:rPr>
        <w:t>K</w:t>
      </w:r>
      <w:r w:rsidRPr="006B6F15">
        <w:rPr>
          <w:rFonts w:ascii="Times New Roman" w:eastAsia="Times New Roman" w:hAnsi="Times New Roman" w:cs="Times New Roman"/>
          <w:b/>
          <w:sz w:val="26"/>
          <w:szCs w:val="26"/>
          <w:vertAlign w:val="subscript"/>
          <w:lang w:eastAsia="ru-RU"/>
        </w:rPr>
        <w:t>(</w:t>
      </w:r>
      <w:proofErr w:type="gramEnd"/>
      <w:r w:rsidRPr="006B6F15">
        <w:rPr>
          <w:rFonts w:ascii="Times New Roman" w:eastAsia="Times New Roman" w:hAnsi="Times New Roman" w:cs="Times New Roman"/>
          <w:b/>
          <w:sz w:val="26"/>
          <w:szCs w:val="26"/>
          <w:vertAlign w:val="subscript"/>
          <w:lang w:val="en-US" w:eastAsia="ru-RU"/>
        </w:rPr>
        <w:t>F</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vertAlign w:val="subscript"/>
          <w:lang w:val="de-DE" w:eastAsia="ru-RU"/>
        </w:rPr>
        <w:t>EUR</w:t>
      </w:r>
      <w:r w:rsidRPr="006B6F15">
        <w:rPr>
          <w:rFonts w:ascii="Times New Roman" w:eastAsia="Times New Roman" w:hAnsi="Times New Roman" w:cs="Times New Roman"/>
          <w:b/>
          <w:sz w:val="26"/>
          <w:szCs w:val="26"/>
          <w:vertAlign w:val="subscript"/>
          <w:lang w:eastAsia="ru-RU"/>
        </w:rPr>
        <w:t>/</w:t>
      </w:r>
      <w:r w:rsidRPr="006B6F15">
        <w:rPr>
          <w:rFonts w:ascii="Times New Roman" w:eastAsia="Times New Roman" w:hAnsi="Times New Roman" w:cs="Times New Roman"/>
          <w:b/>
          <w:sz w:val="26"/>
          <w:szCs w:val="26"/>
          <w:vertAlign w:val="subscript"/>
          <w:lang w:val="de-DE" w:eastAsia="ru-RU"/>
        </w:rPr>
        <w:t>USD</w:t>
      </w:r>
      <w:r w:rsidRPr="006B6F15">
        <w:rPr>
          <w:rFonts w:ascii="Times New Roman" w:eastAsia="Times New Roman" w:hAnsi="Times New Roman" w:cs="Times New Roman"/>
          <w:b/>
          <w:sz w:val="26"/>
          <w:szCs w:val="26"/>
          <w:lang w:val="de-DE" w:eastAsia="ru-RU"/>
        </w:rPr>
        <w:t xml:space="preserve"> </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de-DE" w:eastAsia="ru-RU"/>
        </w:rPr>
        <w:t> </w:t>
      </w:r>
      <w:r w:rsidRPr="006B6F15">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6B6F15">
        <w:rPr>
          <w:rFonts w:ascii="Times New Roman" w:eastAsia="Times New Roman" w:hAnsi="Times New Roman" w:cs="Times New Roman"/>
          <w:sz w:val="26"/>
          <w:szCs w:val="26"/>
          <w:lang w:eastAsia="ru-RU"/>
        </w:rPr>
        <w:t>Bloomberg</w:t>
      </w:r>
      <w:proofErr w:type="spellEnd"/>
      <w:r w:rsidRPr="006B6F15">
        <w:rPr>
          <w:rFonts w:ascii="Times New Roman" w:eastAsia="Times New Roman" w:hAnsi="Times New Roman" w:cs="Times New Roman"/>
          <w:sz w:val="26"/>
          <w:szCs w:val="26"/>
          <w:lang w:eastAsia="ru-RU"/>
        </w:rPr>
        <w:t xml:space="preserve"> BFIX 14:00 </w:t>
      </w:r>
      <w:proofErr w:type="spellStart"/>
      <w:r w:rsidRPr="006B6F15">
        <w:rPr>
          <w:rFonts w:ascii="Times New Roman" w:eastAsia="Times New Roman" w:hAnsi="Times New Roman" w:cs="Times New Roman"/>
          <w:sz w:val="26"/>
          <w:szCs w:val="26"/>
          <w:lang w:eastAsia="ru-RU"/>
        </w:rPr>
        <w:t>Frankfurt</w:t>
      </w:r>
      <w:proofErr w:type="spellEnd"/>
      <w:r w:rsidRPr="006B6F15">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6B6F15">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b/>
          <w:i/>
          <w:sz w:val="26"/>
          <w:szCs w:val="26"/>
          <w:lang w:eastAsia="ru-RU"/>
        </w:rPr>
        <w:t>по всем дням публикаций курсов месяца</w:t>
      </w:r>
      <w:r w:rsidRPr="006B6F15">
        <w:rPr>
          <w:rFonts w:ascii="Times New Roman" w:eastAsia="Times New Roman" w:hAnsi="Times New Roman" w:cs="Times New Roman"/>
          <w:sz w:val="26"/>
          <w:szCs w:val="26"/>
          <w:lang w:eastAsia="ru-RU"/>
        </w:rPr>
        <w:t xml:space="preserve"> формирования окончательной цены.</w:t>
      </w:r>
    </w:p>
    <w:p w:rsidR="007765A5" w:rsidRPr="006B6F15" w:rsidRDefault="007765A5" w:rsidP="007765A5">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Базисные котировки - котировки агентства «</w:t>
      </w:r>
      <w:proofErr w:type="spellStart"/>
      <w:r w:rsidRPr="006B6F15">
        <w:rPr>
          <w:rFonts w:ascii="Times New Roman" w:eastAsia="Times New Roman" w:hAnsi="Times New Roman" w:cs="Times New Roman"/>
          <w:b/>
          <w:sz w:val="26"/>
          <w:szCs w:val="26"/>
          <w:lang w:eastAsia="ru-RU"/>
        </w:rPr>
        <w:t>Platts</w:t>
      </w:r>
      <w:proofErr w:type="spellEnd"/>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sz w:val="26"/>
          <w:szCs w:val="26"/>
          <w:lang w:eastAsia="ru-RU"/>
        </w:rPr>
        <w:t xml:space="preserve"> в публикации </w:t>
      </w:r>
      <w:r w:rsidRPr="006B6F15">
        <w:rPr>
          <w:rFonts w:ascii="Times New Roman" w:eastAsia="Times New Roman" w:hAnsi="Times New Roman" w:cs="Times New Roman"/>
          <w:b/>
          <w:sz w:val="26"/>
          <w:szCs w:val="26"/>
          <w:lang w:eastAsia="ru-RU"/>
        </w:rPr>
        <w:t>«</w:t>
      </w:r>
      <w:proofErr w:type="spellStart"/>
      <w:r w:rsidRPr="006B6F15">
        <w:rPr>
          <w:rFonts w:ascii="Times New Roman" w:eastAsia="Times New Roman" w:hAnsi="Times New Roman" w:cs="Times New Roman"/>
          <w:b/>
          <w:sz w:val="26"/>
          <w:szCs w:val="26"/>
          <w:lang w:eastAsia="ru-RU"/>
        </w:rPr>
        <w:t>Platts</w:t>
      </w:r>
      <w:proofErr w:type="spellEnd"/>
      <w:r w:rsidRPr="006B6F15">
        <w:rPr>
          <w:rFonts w:ascii="Times New Roman" w:eastAsia="Times New Roman" w:hAnsi="Times New Roman" w:cs="Times New Roman"/>
          <w:b/>
          <w:sz w:val="26"/>
          <w:szCs w:val="26"/>
          <w:lang w:eastAsia="ru-RU"/>
        </w:rPr>
        <w:t xml:space="preserve"> </w:t>
      </w:r>
      <w:proofErr w:type="spellStart"/>
      <w:r w:rsidRPr="006B6F15">
        <w:rPr>
          <w:rFonts w:ascii="Times New Roman" w:eastAsia="Times New Roman" w:hAnsi="Times New Roman" w:cs="Times New Roman"/>
          <w:b/>
          <w:sz w:val="26"/>
          <w:szCs w:val="26"/>
          <w:lang w:eastAsia="ru-RU"/>
        </w:rPr>
        <w:t>European</w:t>
      </w:r>
      <w:proofErr w:type="spellEnd"/>
      <w:r w:rsidRPr="006B6F15">
        <w:rPr>
          <w:rFonts w:ascii="Times New Roman" w:eastAsia="Times New Roman" w:hAnsi="Times New Roman" w:cs="Times New Roman"/>
          <w:b/>
          <w:sz w:val="26"/>
          <w:szCs w:val="26"/>
          <w:lang w:eastAsia="ru-RU"/>
        </w:rPr>
        <w:t xml:space="preserve"> </w:t>
      </w:r>
      <w:proofErr w:type="spellStart"/>
      <w:r w:rsidRPr="006B6F15">
        <w:rPr>
          <w:rFonts w:ascii="Times New Roman" w:eastAsia="Times New Roman" w:hAnsi="Times New Roman" w:cs="Times New Roman"/>
          <w:b/>
          <w:sz w:val="26"/>
          <w:szCs w:val="26"/>
          <w:lang w:eastAsia="ru-RU"/>
        </w:rPr>
        <w:t>Marketscan</w:t>
      </w:r>
      <w:proofErr w:type="spellEnd"/>
      <w:r w:rsidRPr="006B6F15">
        <w:rPr>
          <w:rFonts w:ascii="Times New Roman" w:eastAsia="Times New Roman" w:hAnsi="Times New Roman" w:cs="Times New Roman"/>
          <w:b/>
          <w:sz w:val="26"/>
          <w:szCs w:val="26"/>
          <w:lang w:eastAsia="ru-RU"/>
        </w:rPr>
        <w:t>»</w:t>
      </w:r>
      <w:r w:rsidRPr="006B6F15">
        <w:rPr>
          <w:b/>
        </w:rPr>
        <w:t xml:space="preserve"> </w:t>
      </w:r>
      <w:r w:rsidRPr="006B6F15">
        <w:rPr>
          <w:rFonts w:ascii="Times New Roman" w:eastAsia="Times New Roman" w:hAnsi="Times New Roman" w:cs="Times New Roman"/>
          <w:sz w:val="26"/>
          <w:szCs w:val="26"/>
          <w:lang w:eastAsia="ru-RU"/>
        </w:rPr>
        <w:t xml:space="preserve">по позиции </w:t>
      </w:r>
      <w:r w:rsidRPr="006B6F15">
        <w:rPr>
          <w:rFonts w:ascii="Times New Roman" w:eastAsia="Times New Roman" w:hAnsi="Times New Roman" w:cs="Times New Roman"/>
          <w:b/>
          <w:sz w:val="26"/>
          <w:szCs w:val="26"/>
          <w:lang w:eastAsia="ru-RU"/>
        </w:rPr>
        <w:t>«</w:t>
      </w:r>
      <w:proofErr w:type="spellStart"/>
      <w:r w:rsidRPr="006B6F15">
        <w:rPr>
          <w:rFonts w:ascii="Times New Roman" w:eastAsia="Times New Roman" w:hAnsi="Times New Roman" w:cs="Times New Roman"/>
          <w:b/>
          <w:sz w:val="26"/>
          <w:szCs w:val="26"/>
          <w:lang w:eastAsia="ru-RU"/>
        </w:rPr>
        <w:t>Fuel</w:t>
      </w:r>
      <w:proofErr w:type="spellEnd"/>
      <w:r w:rsidRPr="006B6F15">
        <w:rPr>
          <w:rFonts w:ascii="Times New Roman" w:eastAsia="Times New Roman" w:hAnsi="Times New Roman" w:cs="Times New Roman"/>
          <w:b/>
          <w:sz w:val="26"/>
          <w:szCs w:val="26"/>
          <w:lang w:eastAsia="ru-RU"/>
        </w:rPr>
        <w:t xml:space="preserve"> </w:t>
      </w:r>
      <w:proofErr w:type="spellStart"/>
      <w:r w:rsidRPr="006B6F15">
        <w:rPr>
          <w:rFonts w:ascii="Times New Roman" w:eastAsia="Times New Roman" w:hAnsi="Times New Roman" w:cs="Times New Roman"/>
          <w:b/>
          <w:sz w:val="26"/>
          <w:szCs w:val="26"/>
          <w:lang w:eastAsia="ru-RU"/>
        </w:rPr>
        <w:t>oil</w:t>
      </w:r>
      <w:proofErr w:type="spellEnd"/>
      <w:r w:rsidRPr="006B6F15">
        <w:rPr>
          <w:rFonts w:ascii="Times New Roman" w:eastAsia="Times New Roman" w:hAnsi="Times New Roman" w:cs="Times New Roman"/>
          <w:b/>
          <w:sz w:val="26"/>
          <w:szCs w:val="26"/>
          <w:lang w:eastAsia="ru-RU"/>
        </w:rPr>
        <w:t xml:space="preserve"> 3.5%»:</w:t>
      </w:r>
    </w:p>
    <w:p w:rsidR="007765A5" w:rsidRPr="006B6F15" w:rsidRDefault="007765A5" w:rsidP="007765A5">
      <w:pPr>
        <w:pStyle w:val="a8"/>
        <w:tabs>
          <w:tab w:val="left" w:pos="426"/>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w:t>
      </w:r>
      <w:r w:rsidRPr="006B6F15">
        <w:rPr>
          <w:rFonts w:ascii="Times New Roman" w:eastAsia="Times New Roman" w:hAnsi="Times New Roman" w:cs="Times New Roman"/>
          <w:sz w:val="26"/>
          <w:szCs w:val="26"/>
          <w:lang w:val="be-BY" w:eastAsia="ru-RU"/>
        </w:rPr>
        <w:t xml:space="preserve">публикуемые под заголовками </w:t>
      </w:r>
      <w:r w:rsidRPr="006B6F15">
        <w:rPr>
          <w:rFonts w:ascii="Times New Roman" w:eastAsia="Times New Roman" w:hAnsi="Times New Roman" w:cs="Times New Roman"/>
          <w:b/>
          <w:sz w:val="26"/>
          <w:szCs w:val="26"/>
          <w:lang w:val="be-BY" w:eastAsia="ru-RU"/>
        </w:rPr>
        <w:t>«</w:t>
      </w:r>
      <w:r w:rsidRPr="006B6F15">
        <w:rPr>
          <w:rFonts w:ascii="Times New Roman" w:eastAsia="Times New Roman" w:hAnsi="Times New Roman" w:cs="Times New Roman"/>
          <w:b/>
          <w:sz w:val="26"/>
          <w:szCs w:val="26"/>
          <w:lang w:val="en-US" w:eastAsia="ru-RU"/>
        </w:rPr>
        <w:t>Cargoes</w:t>
      </w:r>
      <w:r w:rsidRPr="006B6F15">
        <w:rPr>
          <w:rFonts w:ascii="Times New Roman" w:eastAsia="Times New Roman" w:hAnsi="Times New Roman" w:cs="Times New Roman"/>
          <w:b/>
          <w:sz w:val="26"/>
          <w:szCs w:val="26"/>
          <w:lang w:val="be-BY" w:eastAsia="ru-RU"/>
        </w:rPr>
        <w:t xml:space="preserve"> </w:t>
      </w:r>
      <w:r w:rsidRPr="006B6F15">
        <w:rPr>
          <w:rFonts w:ascii="Times New Roman" w:eastAsia="Times New Roman" w:hAnsi="Times New Roman" w:cs="Times New Roman"/>
          <w:b/>
          <w:sz w:val="26"/>
          <w:szCs w:val="26"/>
          <w:lang w:eastAsia="ru-RU"/>
        </w:rPr>
        <w:t>CIF</w:t>
      </w:r>
      <w:r w:rsidRPr="006B6F15">
        <w:rPr>
          <w:rFonts w:ascii="Times New Roman" w:eastAsia="Times New Roman" w:hAnsi="Times New Roman" w:cs="Times New Roman"/>
          <w:b/>
          <w:sz w:val="26"/>
          <w:szCs w:val="26"/>
          <w:lang w:val="be-BY" w:eastAsia="ru-RU"/>
        </w:rPr>
        <w:t xml:space="preserve"> </w:t>
      </w:r>
      <w:r w:rsidRPr="006B6F15">
        <w:rPr>
          <w:rFonts w:ascii="Times New Roman" w:eastAsia="Times New Roman" w:hAnsi="Times New Roman" w:cs="Times New Roman"/>
          <w:b/>
          <w:sz w:val="26"/>
          <w:szCs w:val="26"/>
          <w:lang w:eastAsia="ru-RU"/>
        </w:rPr>
        <w:t>NWE</w:t>
      </w:r>
      <w:r w:rsidRPr="006B6F15">
        <w:rPr>
          <w:rFonts w:ascii="Times New Roman" w:eastAsia="Times New Roman" w:hAnsi="Times New Roman" w:cs="Times New Roman"/>
          <w:b/>
          <w:sz w:val="26"/>
          <w:szCs w:val="26"/>
          <w:lang w:val="be-BY" w:eastAsia="ru-RU"/>
        </w:rPr>
        <w:t xml:space="preserve"> / </w:t>
      </w:r>
      <w:proofErr w:type="spellStart"/>
      <w:r w:rsidRPr="006B6F15">
        <w:rPr>
          <w:rFonts w:ascii="Times New Roman" w:eastAsia="Times New Roman" w:hAnsi="Times New Roman" w:cs="Times New Roman"/>
          <w:b/>
          <w:sz w:val="26"/>
          <w:szCs w:val="26"/>
          <w:lang w:eastAsia="ru-RU"/>
        </w:rPr>
        <w:t>Basis</w:t>
      </w:r>
      <w:proofErr w:type="spellEnd"/>
      <w:r w:rsidRPr="006B6F15">
        <w:rPr>
          <w:rFonts w:ascii="Times New Roman" w:eastAsia="Times New Roman" w:hAnsi="Times New Roman" w:cs="Times New Roman"/>
          <w:b/>
          <w:sz w:val="26"/>
          <w:szCs w:val="26"/>
          <w:lang w:val="be-BY" w:eastAsia="ru-RU"/>
        </w:rPr>
        <w:t xml:space="preserve"> </w:t>
      </w:r>
      <w:r w:rsidRPr="006B6F15">
        <w:rPr>
          <w:rFonts w:ascii="Times New Roman" w:eastAsia="Times New Roman" w:hAnsi="Times New Roman" w:cs="Times New Roman"/>
          <w:b/>
          <w:sz w:val="26"/>
          <w:szCs w:val="26"/>
          <w:lang w:eastAsia="ru-RU"/>
        </w:rPr>
        <w:t>ARA</w:t>
      </w:r>
      <w:r w:rsidRPr="006B6F15">
        <w:rPr>
          <w:rFonts w:ascii="Times New Roman" w:eastAsia="Times New Roman" w:hAnsi="Times New Roman" w:cs="Times New Roman"/>
          <w:b/>
          <w:sz w:val="26"/>
          <w:szCs w:val="26"/>
          <w:lang w:val="be-BY" w:eastAsia="ru-RU"/>
        </w:rPr>
        <w:t>» и «</w:t>
      </w:r>
      <w:r w:rsidRPr="006B6F15">
        <w:rPr>
          <w:rFonts w:ascii="Times New Roman" w:eastAsia="Times New Roman" w:hAnsi="Times New Roman" w:cs="Times New Roman"/>
          <w:b/>
          <w:sz w:val="26"/>
          <w:szCs w:val="26"/>
          <w:lang w:val="en-US" w:eastAsia="ru-RU"/>
        </w:rPr>
        <w:t>Barges</w:t>
      </w:r>
      <w:r w:rsidRPr="006B6F15">
        <w:rPr>
          <w:rFonts w:ascii="Times New Roman" w:eastAsia="Times New Roman" w:hAnsi="Times New Roman" w:cs="Times New Roman"/>
          <w:b/>
          <w:sz w:val="26"/>
          <w:szCs w:val="26"/>
          <w:lang w:val="be-BY" w:eastAsia="ru-RU"/>
        </w:rPr>
        <w:t xml:space="preserve"> </w:t>
      </w:r>
      <w:r w:rsidRPr="006B6F15">
        <w:rPr>
          <w:rFonts w:ascii="Times New Roman" w:eastAsia="Times New Roman" w:hAnsi="Times New Roman" w:cs="Times New Roman"/>
          <w:b/>
          <w:sz w:val="26"/>
          <w:szCs w:val="26"/>
          <w:lang w:eastAsia="ru-RU"/>
        </w:rPr>
        <w:t>FOB</w:t>
      </w:r>
      <w:r w:rsidRPr="006B6F15">
        <w:rPr>
          <w:rFonts w:ascii="Times New Roman" w:eastAsia="Times New Roman" w:hAnsi="Times New Roman" w:cs="Times New Roman"/>
          <w:b/>
          <w:sz w:val="26"/>
          <w:szCs w:val="26"/>
          <w:lang w:val="be-BY" w:eastAsia="ru-RU"/>
        </w:rPr>
        <w:t xml:space="preserve"> </w:t>
      </w:r>
      <w:proofErr w:type="spellStart"/>
      <w:r w:rsidRPr="006B6F15">
        <w:rPr>
          <w:rFonts w:ascii="Times New Roman" w:eastAsia="Times New Roman" w:hAnsi="Times New Roman" w:cs="Times New Roman"/>
          <w:b/>
          <w:sz w:val="26"/>
          <w:szCs w:val="26"/>
          <w:lang w:eastAsia="ru-RU"/>
        </w:rPr>
        <w:t>Rotterdam</w:t>
      </w:r>
      <w:proofErr w:type="spellEnd"/>
      <w:r w:rsidRPr="006B6F15">
        <w:rPr>
          <w:rFonts w:ascii="Times New Roman" w:eastAsia="Times New Roman" w:hAnsi="Times New Roman" w:cs="Times New Roman"/>
          <w:b/>
          <w:sz w:val="26"/>
          <w:szCs w:val="26"/>
          <w:lang w:val="be-BY" w:eastAsia="ru-RU"/>
        </w:rPr>
        <w:t>»</w:t>
      </w:r>
      <w:r w:rsidRPr="006B6F15">
        <w:rPr>
          <w:rFonts w:ascii="Times New Roman" w:eastAsia="Times New Roman" w:hAnsi="Times New Roman" w:cs="Times New Roman"/>
          <w:sz w:val="26"/>
          <w:szCs w:val="26"/>
          <w:lang w:val="be-BY" w:eastAsia="ru-RU"/>
        </w:rPr>
        <w:t xml:space="preserve"> </w:t>
      </w:r>
      <w:r w:rsidRPr="006B6F15">
        <w:rPr>
          <w:rFonts w:ascii="Times New Roman" w:eastAsia="Times New Roman" w:hAnsi="Times New Roman" w:cs="Times New Roman"/>
          <w:sz w:val="26"/>
          <w:szCs w:val="26"/>
          <w:lang w:eastAsia="ru-RU"/>
        </w:rPr>
        <w:t xml:space="preserve">- среднее из средних котировок котировочного дня, округленное до сотых долей (при реализации через </w:t>
      </w:r>
      <w:r w:rsidRPr="006B6F15">
        <w:rPr>
          <w:rFonts w:ascii="Times New Roman" w:eastAsia="Times New Roman" w:hAnsi="Times New Roman" w:cs="Times New Roman"/>
          <w:sz w:val="26"/>
          <w:szCs w:val="26"/>
          <w:u w:val="single"/>
          <w:lang w:eastAsia="ru-RU"/>
        </w:rPr>
        <w:t>порты</w:t>
      </w:r>
      <w:r w:rsidR="003931F1" w:rsidRPr="006B6F15">
        <w:rPr>
          <w:rFonts w:ascii="Times New Roman" w:eastAsia="Times New Roman" w:hAnsi="Times New Roman" w:cs="Times New Roman"/>
          <w:sz w:val="26"/>
          <w:szCs w:val="26"/>
          <w:u w:val="single"/>
          <w:lang w:eastAsia="ru-RU"/>
        </w:rPr>
        <w:t xml:space="preserve"> Балтийского моря</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sz w:val="26"/>
          <w:szCs w:val="26"/>
          <w:lang w:eastAsia="ru-RU"/>
        </w:rPr>
        <w:t>;</w:t>
      </w:r>
    </w:p>
    <w:p w:rsidR="007765A5" w:rsidRPr="006B6F15" w:rsidRDefault="007765A5" w:rsidP="007765A5">
      <w:pPr>
        <w:tabs>
          <w:tab w:val="left" w:pos="426"/>
        </w:tabs>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val="be-BY" w:eastAsia="ru-RU"/>
        </w:rPr>
        <w:t xml:space="preserve">- публикуемые под заголовками </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b/>
          <w:sz w:val="26"/>
          <w:szCs w:val="26"/>
          <w:lang w:val="en-US" w:eastAsia="ru-RU"/>
        </w:rPr>
        <w:t>FOB</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lang w:val="en-US" w:eastAsia="ru-RU"/>
        </w:rPr>
        <w:t>MED</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b/>
          <w:sz w:val="26"/>
          <w:szCs w:val="26"/>
          <w:lang w:val="en-US" w:eastAsia="ru-RU"/>
        </w:rPr>
        <w:t>Italy</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sz w:val="26"/>
          <w:szCs w:val="26"/>
          <w:lang w:eastAsia="ru-RU"/>
        </w:rPr>
        <w:t xml:space="preserve"> - среднее из котировок котировочного дня, округленное до сотых долей (при реализации через </w:t>
      </w:r>
      <w:r w:rsidRPr="006B6F15">
        <w:rPr>
          <w:rFonts w:ascii="Times New Roman" w:eastAsia="Times New Roman" w:hAnsi="Times New Roman" w:cs="Times New Roman"/>
          <w:sz w:val="26"/>
          <w:szCs w:val="26"/>
          <w:u w:val="single"/>
          <w:lang w:eastAsia="ru-RU"/>
        </w:rPr>
        <w:t>порты</w:t>
      </w:r>
      <w:r w:rsidR="003931F1" w:rsidRPr="006B6F15">
        <w:rPr>
          <w:rFonts w:ascii="Times New Roman" w:eastAsia="Times New Roman" w:hAnsi="Times New Roman" w:cs="Times New Roman"/>
          <w:sz w:val="26"/>
          <w:szCs w:val="26"/>
          <w:u w:val="single"/>
          <w:lang w:eastAsia="ru-RU"/>
        </w:rPr>
        <w:t xml:space="preserve"> Черного моря</w:t>
      </w:r>
      <w:r w:rsidRPr="006B6F15">
        <w:rPr>
          <w:rFonts w:ascii="Times New Roman" w:eastAsia="Times New Roman" w:hAnsi="Times New Roman" w:cs="Times New Roman"/>
          <w:sz w:val="26"/>
          <w:szCs w:val="26"/>
          <w:lang w:eastAsia="ru-RU"/>
        </w:rPr>
        <w:t>).</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6B6F15">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6B6F15">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6B6F15">
        <w:rPr>
          <w:rFonts w:ascii="Times New Roman" w:eastAsia="Times New Roman" w:hAnsi="Times New Roman" w:cs="Times New Roman"/>
          <w:sz w:val="26"/>
          <w:szCs w:val="26"/>
          <w:lang w:eastAsia="ru-RU"/>
        </w:rPr>
        <w:t>непредоставления</w:t>
      </w:r>
      <w:proofErr w:type="spellEnd"/>
      <w:r w:rsidRPr="006B6F15">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6B6F15">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6B6F15">
        <w:rPr>
          <w:rFonts w:ascii="Times New Roman" w:eastAsia="Times New Roman" w:hAnsi="Times New Roman" w:cs="Times New Roman"/>
          <w:sz w:val="26"/>
          <w:szCs w:val="26"/>
          <w:lang w:eastAsia="ru-RU"/>
        </w:rPr>
        <w:t xml:space="preserve"> на сайте </w:t>
      </w:r>
      <w:hyperlink r:id="rId11" w:history="1">
        <w:r w:rsidRPr="006B6F15">
          <w:rPr>
            <w:rFonts w:ascii="Times New Roman" w:eastAsia="Times New Roman" w:hAnsi="Times New Roman" w:cs="Times New Roman"/>
            <w:color w:val="0000FF" w:themeColor="hyperlink"/>
            <w:sz w:val="26"/>
            <w:szCs w:val="26"/>
            <w:u w:val="single"/>
            <w:lang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6B6F15">
          <w:rPr>
            <w:rFonts w:ascii="Times New Roman" w:eastAsia="Times New Roman" w:hAnsi="Times New Roman" w:cs="Times New Roman"/>
            <w:color w:val="0000FF" w:themeColor="hyperlink"/>
            <w:sz w:val="26"/>
            <w:szCs w:val="26"/>
            <w:u w:val="single"/>
            <w:lang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Kp</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w:t>
      </w:r>
      <w:proofErr w:type="spellEnd"/>
      <w:r w:rsidRPr="006B6F15">
        <w:rPr>
          <w:rFonts w:ascii="Times New Roman" w:eastAsia="Times New Roman" w:hAnsi="Times New Roman" w:cs="Times New Roman"/>
          <w:sz w:val="26"/>
          <w:szCs w:val="26"/>
          <w:lang w:eastAsia="ru-RU"/>
        </w:rPr>
        <w:t>/</w:t>
      </w:r>
      <w:proofErr w:type="spellStart"/>
      <w:r w:rsidRPr="006B6F15">
        <w:rPr>
          <w:rFonts w:ascii="Times New Roman" w:eastAsia="Times New Roman" w:hAnsi="Times New Roman" w:cs="Times New Roman"/>
          <w:sz w:val="26"/>
          <w:szCs w:val="26"/>
          <w:lang w:eastAsia="ru-RU"/>
        </w:rPr>
        <w:t>usd</w:t>
      </w:r>
      <w:proofErr w:type="spellEnd"/>
      <w:r w:rsidRPr="006B6F15">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6B6F15">
        <w:rPr>
          <w:rFonts w:ascii="Times New Roman" w:eastAsia="Times New Roman" w:hAnsi="Times New Roman" w:cs="Times New Roman"/>
          <w:sz w:val="26"/>
          <w:szCs w:val="26"/>
          <w:lang w:eastAsia="ru-RU"/>
        </w:rPr>
        <w:t>непредоставления</w:t>
      </w:r>
      <w:proofErr w:type="spellEnd"/>
      <w:r w:rsidRPr="006B6F15">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6B6F15" w:rsidRDefault="000A241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lastRenderedPageBreak/>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B6F15">
          <w:rPr>
            <w:rFonts w:ascii="Times New Roman" w:eastAsia="Times New Roman" w:hAnsi="Times New Roman" w:cs="Times New Roman"/>
            <w:color w:val="0000FF" w:themeColor="hyperlink"/>
            <w:sz w:val="26"/>
            <w:szCs w:val="26"/>
            <w:u w:val="single"/>
            <w:lang w:eastAsia="ru-RU"/>
          </w:rPr>
          <w:t>www.</w:t>
        </w:r>
        <w:r w:rsidRPr="006B6F15">
          <w:rPr>
            <w:rFonts w:ascii="Times New Roman" w:eastAsia="Times New Roman" w:hAnsi="Times New Roman" w:cs="Times New Roman"/>
            <w:color w:val="0000FF" w:themeColor="hyperlink"/>
            <w:sz w:val="26"/>
            <w:szCs w:val="26"/>
            <w:u w:val="single"/>
            <w:lang w:val="en-US" w:eastAsia="ru-RU"/>
          </w:rPr>
          <w:t>bloomberg</w:t>
        </w:r>
        <w:r w:rsidRPr="006B6F15">
          <w:rPr>
            <w:rFonts w:ascii="Times New Roman" w:eastAsia="Times New Roman" w:hAnsi="Times New Roman" w:cs="Times New Roman"/>
            <w:color w:val="0000FF" w:themeColor="hyperlink"/>
            <w:sz w:val="26"/>
            <w:szCs w:val="26"/>
            <w:u w:val="single"/>
            <w:lang w:eastAsia="ru-RU"/>
          </w:rPr>
          <w:t>.</w:t>
        </w:r>
      </w:hyperlink>
      <w:r w:rsidRPr="006B6F15">
        <w:rPr>
          <w:rFonts w:ascii="Times New Roman" w:eastAsia="Times New Roman" w:hAnsi="Times New Roman" w:cs="Times New Roman"/>
          <w:color w:val="0000FF" w:themeColor="hyperlink"/>
          <w:sz w:val="26"/>
          <w:szCs w:val="26"/>
          <w:u w:val="single"/>
          <w:lang w:val="en-US" w:eastAsia="ru-RU"/>
        </w:rPr>
        <w:t>com</w:t>
      </w:r>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Kp</w:t>
      </w:r>
      <w:proofErr w:type="spellEnd"/>
      <w:r w:rsidRPr="006B6F15">
        <w:rPr>
          <w:rFonts w:ascii="Times New Roman" w:eastAsia="Times New Roman" w:hAnsi="Times New Roman" w:cs="Times New Roman"/>
          <w:sz w:val="26"/>
          <w:szCs w:val="26"/>
          <w:lang w:eastAsia="ru-RU"/>
        </w:rPr>
        <w:t xml:space="preserve"> </w:t>
      </w:r>
      <w:proofErr w:type="spellStart"/>
      <w:r w:rsidRPr="006B6F15">
        <w:rPr>
          <w:rFonts w:ascii="Times New Roman" w:eastAsia="Times New Roman" w:hAnsi="Times New Roman" w:cs="Times New Roman"/>
          <w:sz w:val="26"/>
          <w:szCs w:val="26"/>
          <w:lang w:eastAsia="ru-RU"/>
        </w:rPr>
        <w:t>eur</w:t>
      </w:r>
      <w:proofErr w:type="spellEnd"/>
      <w:r w:rsidRPr="006B6F15">
        <w:rPr>
          <w:rFonts w:ascii="Times New Roman" w:eastAsia="Times New Roman" w:hAnsi="Times New Roman" w:cs="Times New Roman"/>
          <w:sz w:val="26"/>
          <w:szCs w:val="26"/>
          <w:lang w:eastAsia="ru-RU"/>
        </w:rPr>
        <w:t>/</w:t>
      </w:r>
      <w:proofErr w:type="spellStart"/>
      <w:r w:rsidRPr="006B6F15">
        <w:rPr>
          <w:rFonts w:ascii="Times New Roman" w:eastAsia="Times New Roman" w:hAnsi="Times New Roman" w:cs="Times New Roman"/>
          <w:sz w:val="26"/>
          <w:szCs w:val="26"/>
          <w:lang w:eastAsia="ru-RU"/>
        </w:rPr>
        <w:t>usd</w:t>
      </w:r>
      <w:proofErr w:type="spellEnd"/>
      <w:r w:rsidRPr="006B6F15">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6B6F15">
        <w:rPr>
          <w:rFonts w:ascii="Times New Roman" w:eastAsia="Times New Roman" w:hAnsi="Times New Roman" w:cs="Times New Roman"/>
          <w:sz w:val="26"/>
          <w:szCs w:val="26"/>
          <w:lang w:eastAsia="ru-RU"/>
        </w:rPr>
        <w:t>непредоставления</w:t>
      </w:r>
      <w:proofErr w:type="spellEnd"/>
      <w:r w:rsidRPr="006B6F15">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346424" w:rsidRPr="006B6F15" w:rsidRDefault="00346424"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6B6F15">
        <w:rPr>
          <w:rFonts w:ascii="Times New Roman" w:eastAsia="Times New Roman" w:hAnsi="Times New Roman" w:cs="Times New Roman"/>
          <w:color w:val="000000"/>
          <w:sz w:val="26"/>
          <w:szCs w:val="26"/>
          <w:lang w:eastAsia="ru-RU"/>
        </w:rPr>
        <w:t xml:space="preserve"> октябрь</w:t>
      </w:r>
      <w:r w:rsidRPr="006B6F15">
        <w:rPr>
          <w:rFonts w:ascii="Times New Roman" w:eastAsia="Times New Roman" w:hAnsi="Times New Roman" w:cs="Times New Roman"/>
          <w:color w:val="000000"/>
          <w:sz w:val="26"/>
          <w:szCs w:val="26"/>
          <w:lang w:eastAsia="ru-RU"/>
        </w:rPr>
        <w:t xml:space="preserve"> 2018 г. (ориент</w:t>
      </w:r>
      <w:r w:rsidR="00433BF4" w:rsidRPr="006B6F15">
        <w:rPr>
          <w:rFonts w:ascii="Times New Roman" w:eastAsia="Times New Roman" w:hAnsi="Times New Roman" w:cs="Times New Roman"/>
          <w:color w:val="000000"/>
          <w:sz w:val="26"/>
          <w:szCs w:val="26"/>
          <w:lang w:eastAsia="ru-RU"/>
        </w:rPr>
        <w:t>ировочный период отгрузки октябрь</w:t>
      </w:r>
      <w:r w:rsidRPr="006B6F15">
        <w:rPr>
          <w:rFonts w:ascii="Times New Roman" w:eastAsia="Times New Roman" w:hAnsi="Times New Roman" w:cs="Times New Roman"/>
          <w:color w:val="000000"/>
          <w:sz w:val="26"/>
          <w:szCs w:val="26"/>
          <w:lang w:eastAsia="ru-RU"/>
        </w:rPr>
        <w:t xml:space="preserve"> - </w:t>
      </w:r>
      <w:r w:rsidR="00433BF4" w:rsidRPr="006B6F15">
        <w:rPr>
          <w:rFonts w:ascii="Times New Roman" w:eastAsia="Times New Roman" w:hAnsi="Times New Roman" w:cs="Times New Roman"/>
          <w:color w:val="000000"/>
          <w:sz w:val="26"/>
          <w:szCs w:val="26"/>
          <w:lang w:eastAsia="ru-RU"/>
        </w:rPr>
        <w:t>ноябрь</w:t>
      </w:r>
      <w:r w:rsidRPr="006B6F15">
        <w:rPr>
          <w:rFonts w:ascii="Times New Roman" w:eastAsia="Times New Roman" w:hAnsi="Times New Roman" w:cs="Times New Roman"/>
          <w:color w:val="000000"/>
          <w:sz w:val="26"/>
          <w:szCs w:val="26"/>
          <w:lang w:eastAsia="ru-RU"/>
        </w:rPr>
        <w:t xml:space="preserve"> 2018 г.);</w:t>
      </w:r>
    </w:p>
    <w:p w:rsidR="00346424" w:rsidRPr="006B6F15" w:rsidRDefault="00346424"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color w:val="000000"/>
          <w:sz w:val="26"/>
          <w:szCs w:val="26"/>
          <w:lang w:eastAsia="ru-RU"/>
        </w:rPr>
        <w:t>- - - - - - - - -</w:t>
      </w:r>
    </w:p>
    <w:p w:rsidR="00346424" w:rsidRPr="006B6F15" w:rsidRDefault="00346424"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color w:val="000000"/>
          <w:sz w:val="26"/>
          <w:szCs w:val="26"/>
          <w:lang w:eastAsia="ru-RU"/>
        </w:rPr>
        <w:t>Окончательная цена двенадцатой месячной согласованной партии Товара производства рассчитывается по вс</w:t>
      </w:r>
      <w:r w:rsidR="00433BF4" w:rsidRPr="006B6F15">
        <w:rPr>
          <w:rFonts w:ascii="Times New Roman" w:eastAsia="Times New Roman" w:hAnsi="Times New Roman" w:cs="Times New Roman"/>
          <w:color w:val="000000"/>
          <w:sz w:val="26"/>
          <w:szCs w:val="26"/>
          <w:lang w:eastAsia="ru-RU"/>
        </w:rPr>
        <w:t>ем котировочным дням за сентябрь</w:t>
      </w:r>
      <w:r w:rsidRPr="006B6F15">
        <w:rPr>
          <w:rFonts w:ascii="Times New Roman" w:eastAsia="Times New Roman" w:hAnsi="Times New Roman" w:cs="Times New Roman"/>
          <w:color w:val="000000"/>
          <w:sz w:val="26"/>
          <w:szCs w:val="26"/>
          <w:lang w:eastAsia="ru-RU"/>
        </w:rPr>
        <w:t xml:space="preserve"> 2019 г. (ориентировочный период отгру</w:t>
      </w:r>
      <w:r w:rsidR="00433BF4" w:rsidRPr="006B6F15">
        <w:rPr>
          <w:rFonts w:ascii="Times New Roman" w:eastAsia="Times New Roman" w:hAnsi="Times New Roman" w:cs="Times New Roman"/>
          <w:color w:val="000000"/>
          <w:sz w:val="26"/>
          <w:szCs w:val="26"/>
          <w:lang w:eastAsia="ru-RU"/>
        </w:rPr>
        <w:t>зки сентябрь</w:t>
      </w:r>
      <w:r w:rsidRPr="006B6F15">
        <w:rPr>
          <w:rFonts w:ascii="Times New Roman" w:eastAsia="Times New Roman" w:hAnsi="Times New Roman" w:cs="Times New Roman"/>
          <w:color w:val="000000"/>
          <w:sz w:val="26"/>
          <w:szCs w:val="26"/>
          <w:lang w:eastAsia="ru-RU"/>
        </w:rPr>
        <w:t xml:space="preserve"> - </w:t>
      </w:r>
      <w:r w:rsidR="00802F14" w:rsidRPr="006B6F15">
        <w:rPr>
          <w:rFonts w:ascii="Times New Roman" w:eastAsia="Times New Roman" w:hAnsi="Times New Roman" w:cs="Times New Roman"/>
          <w:color w:val="000000"/>
          <w:sz w:val="26"/>
          <w:szCs w:val="26"/>
          <w:lang w:eastAsia="ru-RU"/>
        </w:rPr>
        <w:t>окт</w:t>
      </w:r>
      <w:r w:rsidR="00433BF4" w:rsidRPr="006B6F15">
        <w:rPr>
          <w:rFonts w:ascii="Times New Roman" w:eastAsia="Times New Roman" w:hAnsi="Times New Roman" w:cs="Times New Roman"/>
          <w:color w:val="000000"/>
          <w:sz w:val="26"/>
          <w:szCs w:val="26"/>
          <w:lang w:eastAsia="ru-RU"/>
        </w:rPr>
        <w:t>ябрь</w:t>
      </w:r>
      <w:r w:rsidRPr="006B6F15">
        <w:rPr>
          <w:rFonts w:ascii="Times New Roman" w:eastAsia="Times New Roman" w:hAnsi="Times New Roman" w:cs="Times New Roman"/>
          <w:color w:val="000000"/>
          <w:sz w:val="26"/>
          <w:szCs w:val="26"/>
          <w:lang w:eastAsia="ru-RU"/>
        </w:rPr>
        <w:t xml:space="preserve"> 2019 г.).</w:t>
      </w:r>
    </w:p>
    <w:p w:rsidR="000A2414" w:rsidRPr="006B6F15" w:rsidRDefault="000A2414" w:rsidP="004F79D8">
      <w:pPr>
        <w:spacing w:after="0" w:line="240" w:lineRule="auto"/>
        <w:ind w:firstLine="426"/>
        <w:jc w:val="both"/>
        <w:rPr>
          <w:rFonts w:ascii="Times New Roman" w:eastAsia="Times New Roman" w:hAnsi="Times New Roman" w:cs="Times New Roman"/>
          <w:b/>
          <w:color w:val="0000FF"/>
          <w:sz w:val="26"/>
          <w:szCs w:val="26"/>
          <w:u w:val="single"/>
          <w:lang w:eastAsia="ru-RU"/>
        </w:rPr>
      </w:pPr>
    </w:p>
    <w:p w:rsidR="00727288" w:rsidRPr="006B6F15" w:rsidRDefault="00727288" w:rsidP="004F79D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6B6F15">
        <w:rPr>
          <w:rFonts w:ascii="Times New Roman" w:eastAsia="Times New Roman" w:hAnsi="Times New Roman" w:cs="Times New Roman"/>
          <w:b/>
          <w:color w:val="0000FF"/>
          <w:sz w:val="26"/>
          <w:szCs w:val="26"/>
          <w:u w:val="single"/>
          <w:lang w:eastAsia="ru-RU"/>
        </w:rPr>
        <w:t>Услови</w:t>
      </w:r>
      <w:r w:rsidR="00C3237D" w:rsidRPr="006B6F15">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6B6F15" w:rsidRDefault="00C3237D" w:rsidP="004F79D8">
      <w:pPr>
        <w:spacing w:after="0" w:line="240" w:lineRule="auto"/>
        <w:ind w:firstLine="426"/>
        <w:jc w:val="both"/>
        <w:rPr>
          <w:rFonts w:ascii="Times New Roman" w:eastAsia="Times New Roman" w:hAnsi="Times New Roman" w:cs="Times New Roman"/>
          <w:b/>
          <w:i/>
          <w:color w:val="0000FF"/>
          <w:sz w:val="26"/>
          <w:szCs w:val="26"/>
          <w:lang w:eastAsia="ru-RU"/>
        </w:rPr>
      </w:pPr>
      <w:r w:rsidRPr="006B6F15">
        <w:rPr>
          <w:rFonts w:ascii="Times New Roman" w:eastAsia="Times New Roman" w:hAnsi="Times New Roman" w:cs="Times New Roman"/>
          <w:b/>
          <w:i/>
          <w:color w:val="0000FF"/>
          <w:sz w:val="26"/>
          <w:szCs w:val="26"/>
          <w:lang w:eastAsia="ru-RU"/>
        </w:rPr>
        <w:t>Заявка на участие</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447D8A" w:rsidRPr="006B6F15">
        <w:rPr>
          <w:rFonts w:ascii="Times New Roman" w:eastAsia="Times New Roman" w:hAnsi="Times New Roman" w:cs="Times New Roman"/>
          <w:sz w:val="26"/>
          <w:szCs w:val="26"/>
          <w:u w:val="single"/>
          <w:lang w:eastAsia="ru-RU"/>
        </w:rPr>
        <w:t>27</w:t>
      </w:r>
      <w:r w:rsidRPr="006B6F15">
        <w:rPr>
          <w:rFonts w:ascii="Times New Roman" w:eastAsia="Times New Roman" w:hAnsi="Times New Roman" w:cs="Times New Roman"/>
          <w:sz w:val="26"/>
          <w:szCs w:val="26"/>
          <w:u w:val="single"/>
          <w:lang w:eastAsia="ru-RU"/>
        </w:rPr>
        <w:t xml:space="preserve"> </w:t>
      </w:r>
      <w:r w:rsidR="00284FDB" w:rsidRPr="006B6F15">
        <w:rPr>
          <w:rFonts w:ascii="Times New Roman" w:eastAsia="Times New Roman" w:hAnsi="Times New Roman" w:cs="Times New Roman"/>
          <w:sz w:val="26"/>
          <w:szCs w:val="26"/>
          <w:u w:val="single"/>
          <w:lang w:eastAsia="ru-RU"/>
        </w:rPr>
        <w:t>августа</w:t>
      </w:r>
      <w:r w:rsidR="00346424" w:rsidRPr="006B6F15">
        <w:rPr>
          <w:rFonts w:ascii="Times New Roman" w:eastAsia="Times New Roman" w:hAnsi="Times New Roman" w:cs="Times New Roman"/>
          <w:sz w:val="26"/>
          <w:szCs w:val="26"/>
          <w:u w:val="single"/>
          <w:lang w:eastAsia="ru-RU"/>
        </w:rPr>
        <w:t xml:space="preserve"> </w:t>
      </w:r>
      <w:r w:rsidRPr="006B6F15">
        <w:rPr>
          <w:rFonts w:ascii="Times New Roman" w:eastAsia="Times New Roman" w:hAnsi="Times New Roman" w:cs="Times New Roman"/>
          <w:sz w:val="26"/>
          <w:szCs w:val="26"/>
          <w:u w:val="single"/>
          <w:lang w:eastAsia="ru-RU"/>
        </w:rPr>
        <w:t>201</w:t>
      </w:r>
      <w:r w:rsidR="008B7F00"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г.</w:t>
      </w:r>
      <w:r w:rsidRPr="006B6F15">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6B6F15" w:rsidRDefault="00C3237D" w:rsidP="004F79D8">
      <w:pPr>
        <w:spacing w:after="0" w:line="240" w:lineRule="auto"/>
        <w:ind w:firstLine="426"/>
        <w:jc w:val="both"/>
        <w:rPr>
          <w:rFonts w:ascii="Times New Roman" w:eastAsia="Times New Roman" w:hAnsi="Times New Roman" w:cs="Times New Roman"/>
          <w:b/>
          <w:i/>
          <w:color w:val="0000FF"/>
          <w:sz w:val="26"/>
          <w:szCs w:val="26"/>
          <w:lang w:eastAsia="ru-RU"/>
        </w:rPr>
      </w:pPr>
      <w:r w:rsidRPr="006B6F15">
        <w:rPr>
          <w:rFonts w:ascii="Times New Roman" w:eastAsia="Times New Roman" w:hAnsi="Times New Roman" w:cs="Times New Roman"/>
          <w:b/>
          <w:i/>
          <w:color w:val="0000FF"/>
          <w:sz w:val="26"/>
          <w:szCs w:val="26"/>
          <w:lang w:eastAsia="ru-RU"/>
        </w:rPr>
        <w:t>Пакет документов</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6B6F15">
        <w:rPr>
          <w:rFonts w:ascii="Times New Roman" w:eastAsia="Times New Roman" w:hAnsi="Times New Roman" w:cs="Times New Roman"/>
          <w:sz w:val="26"/>
          <w:szCs w:val="26"/>
          <w:lang w:eastAsia="ru-RU"/>
        </w:rPr>
        <w:br/>
      </w:r>
      <w:r w:rsidR="00447D8A" w:rsidRPr="006B6F15">
        <w:rPr>
          <w:rFonts w:ascii="Times New Roman" w:eastAsia="Times New Roman" w:hAnsi="Times New Roman" w:cs="Times New Roman"/>
          <w:sz w:val="26"/>
          <w:szCs w:val="26"/>
          <w:u w:val="single"/>
          <w:lang w:eastAsia="ru-RU"/>
        </w:rPr>
        <w:t>27</w:t>
      </w:r>
      <w:r w:rsidR="00284FDB" w:rsidRPr="006B6F15">
        <w:rPr>
          <w:rFonts w:ascii="Times New Roman" w:eastAsia="Times New Roman" w:hAnsi="Times New Roman" w:cs="Times New Roman"/>
          <w:sz w:val="26"/>
          <w:szCs w:val="26"/>
          <w:u w:val="single"/>
          <w:lang w:eastAsia="ru-RU"/>
        </w:rPr>
        <w:t xml:space="preserve"> августа</w:t>
      </w:r>
      <w:r w:rsidRPr="006B6F15">
        <w:rPr>
          <w:rFonts w:ascii="Times New Roman" w:eastAsia="Times New Roman" w:hAnsi="Times New Roman" w:cs="Times New Roman"/>
          <w:sz w:val="26"/>
          <w:szCs w:val="26"/>
          <w:u w:val="single"/>
          <w:lang w:eastAsia="ru-RU"/>
        </w:rPr>
        <w:t xml:space="preserve"> 201</w:t>
      </w:r>
      <w:r w:rsidR="008B7F00"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г.</w:t>
      </w:r>
      <w:r w:rsidRPr="006B6F15">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6B6F15" w:rsidRDefault="00727288" w:rsidP="004F79D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Устав (учредительный договор);</w:t>
      </w:r>
    </w:p>
    <w:p w:rsidR="00727288" w:rsidRPr="006B6F15" w:rsidRDefault="00727288" w:rsidP="004F79D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Свидетельство о регистрации;</w:t>
      </w:r>
    </w:p>
    <w:p w:rsidR="00727288" w:rsidRPr="006B6F15" w:rsidRDefault="00727288" w:rsidP="004F79D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6B6F15">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6B6F15">
        <w:rPr>
          <w:rFonts w:ascii="Times New Roman" w:hAnsi="Times New Roman" w:cs="Times New Roman"/>
          <w:sz w:val="26"/>
          <w:szCs w:val="26"/>
        </w:rPr>
        <w:t>не ранее</w:t>
      </w:r>
      <w:r w:rsidRPr="006B6F15">
        <w:rPr>
          <w:rFonts w:ascii="Times New Roman" w:hAnsi="Times New Roman" w:cs="Times New Roman"/>
          <w:sz w:val="26"/>
          <w:szCs w:val="26"/>
        </w:rPr>
        <w:t>, чем за 6 месяцев до даты проведения Конкурса</w:t>
      </w:r>
      <w:r w:rsidRPr="006B6F15">
        <w:rPr>
          <w:rFonts w:ascii="Times New Roman" w:eastAsia="Times New Roman" w:hAnsi="Times New Roman" w:cs="Times New Roman"/>
          <w:sz w:val="26"/>
          <w:szCs w:val="26"/>
          <w:lang w:eastAsia="ru-RU"/>
        </w:rPr>
        <w:t>;</w:t>
      </w:r>
      <w:bookmarkStart w:id="0" w:name="Par0"/>
      <w:bookmarkEnd w:id="0"/>
      <w:r w:rsidRPr="006B6F15">
        <w:rPr>
          <w:rFonts w:ascii="Times New Roman" w:hAnsi="Times New Roman" w:cs="Times New Roman"/>
          <w:sz w:val="26"/>
          <w:szCs w:val="26"/>
        </w:rPr>
        <w:t xml:space="preserve"> </w:t>
      </w:r>
      <w:bookmarkStart w:id="1" w:name="Par1"/>
      <w:bookmarkEnd w:id="1"/>
    </w:p>
    <w:p w:rsidR="00727288" w:rsidRPr="006B6F15" w:rsidRDefault="00727288" w:rsidP="004F79D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6B6F15">
        <w:rPr>
          <w:rFonts w:ascii="Times New Roman" w:eastAsia="Times New Roman" w:hAnsi="Times New Roman" w:cs="Times New Roman"/>
          <w:sz w:val="26"/>
          <w:szCs w:val="26"/>
          <w:lang w:eastAsia="ru-RU"/>
        </w:rPr>
        <w:t>апостиль</w:t>
      </w:r>
      <w:proofErr w:type="spellEnd"/>
      <w:r w:rsidRPr="006B6F15">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6B6F15">
        <w:rPr>
          <w:rFonts w:ascii="Times New Roman" w:eastAsia="Times New Roman" w:hAnsi="Times New Roman" w:cs="Times New Roman"/>
          <w:sz w:val="26"/>
          <w:szCs w:val="26"/>
          <w:lang w:eastAsia="ru-RU"/>
        </w:rPr>
        <w:t>апостиля</w:t>
      </w:r>
      <w:proofErr w:type="spellEnd"/>
      <w:r w:rsidRPr="006B6F15">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lastRenderedPageBreak/>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6B6F15">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6B6F15">
        <w:rPr>
          <w:rFonts w:ascii="Times New Roman" w:eastAsia="Times New Roman" w:hAnsi="Times New Roman" w:cs="Times New Roman"/>
          <w:sz w:val="26"/>
          <w:szCs w:val="26"/>
          <w:lang w:eastAsia="ru-RU"/>
        </w:rPr>
        <w:t>Минск,</w:t>
      </w:r>
      <w:r w:rsidRPr="006B6F15">
        <w:rPr>
          <w:rFonts w:ascii="Times New Roman" w:eastAsia="Times New Roman" w:hAnsi="Times New Roman" w:cs="Times New Roman"/>
          <w:sz w:val="26"/>
          <w:szCs w:val="26"/>
          <w:lang w:eastAsia="ru-RU"/>
        </w:rPr>
        <w:br/>
        <w:t>ул.</w:t>
      </w:r>
      <w:proofErr w:type="gramEnd"/>
      <w:r w:rsidRPr="006B6F15">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i/>
          <w:sz w:val="26"/>
          <w:szCs w:val="26"/>
          <w:u w:val="single"/>
          <w:lang w:eastAsia="ru-RU"/>
        </w:rPr>
        <w:t>указать вид нефтепродукта</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sz w:val="26"/>
          <w:szCs w:val="26"/>
          <w:lang w:eastAsia="ru-RU"/>
        </w:rPr>
        <w:t>».</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727288" w:rsidRPr="006B6F15" w:rsidRDefault="00727288" w:rsidP="004F79D8">
      <w:pPr>
        <w:spacing w:after="0" w:line="240" w:lineRule="auto"/>
        <w:ind w:firstLine="426"/>
        <w:jc w:val="both"/>
        <w:rPr>
          <w:rFonts w:ascii="Times New Roman" w:eastAsia="Times New Roman" w:hAnsi="Times New Roman" w:cs="Times New Roman"/>
          <w:b/>
          <w:i/>
          <w:color w:val="0000FF"/>
          <w:sz w:val="26"/>
          <w:szCs w:val="26"/>
          <w:lang w:eastAsia="ru-RU"/>
        </w:rPr>
      </w:pPr>
      <w:r w:rsidRPr="006B6F15">
        <w:rPr>
          <w:rFonts w:ascii="Times New Roman" w:eastAsia="Times New Roman" w:hAnsi="Times New Roman" w:cs="Times New Roman"/>
          <w:b/>
          <w:i/>
          <w:color w:val="0000FF"/>
          <w:sz w:val="26"/>
          <w:szCs w:val="26"/>
          <w:lang w:eastAsia="ru-RU"/>
        </w:rPr>
        <w:t>С</w:t>
      </w:r>
      <w:r w:rsidR="00C3237D" w:rsidRPr="006B6F15">
        <w:rPr>
          <w:rFonts w:ascii="Times New Roman" w:eastAsia="Times New Roman" w:hAnsi="Times New Roman" w:cs="Times New Roman"/>
          <w:b/>
          <w:i/>
          <w:color w:val="0000FF"/>
          <w:sz w:val="26"/>
          <w:szCs w:val="26"/>
          <w:lang w:eastAsia="ru-RU"/>
        </w:rPr>
        <w:t>оглашение об участии в Конкурсе</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447D8A" w:rsidRPr="006B6F15">
        <w:rPr>
          <w:rFonts w:ascii="Times New Roman" w:eastAsia="Times New Roman" w:hAnsi="Times New Roman" w:cs="Times New Roman"/>
          <w:sz w:val="26"/>
          <w:szCs w:val="26"/>
          <w:u w:val="single"/>
          <w:lang w:eastAsia="ru-RU"/>
        </w:rPr>
        <w:t>27</w:t>
      </w:r>
      <w:r w:rsidR="00284FDB" w:rsidRPr="006B6F15">
        <w:rPr>
          <w:rFonts w:ascii="Times New Roman" w:eastAsia="Times New Roman" w:hAnsi="Times New Roman" w:cs="Times New Roman"/>
          <w:sz w:val="26"/>
          <w:szCs w:val="26"/>
          <w:u w:val="single"/>
          <w:lang w:eastAsia="ru-RU"/>
        </w:rPr>
        <w:t xml:space="preserve"> августа</w:t>
      </w:r>
      <w:r w:rsidRPr="006B6F15">
        <w:rPr>
          <w:rFonts w:ascii="Times New Roman" w:eastAsia="Times New Roman" w:hAnsi="Times New Roman" w:cs="Times New Roman"/>
          <w:sz w:val="26"/>
          <w:szCs w:val="26"/>
          <w:u w:val="single"/>
          <w:lang w:eastAsia="ru-RU"/>
        </w:rPr>
        <w:t xml:space="preserve"> 201</w:t>
      </w:r>
      <w:r w:rsidR="0035362B"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г.</w:t>
      </w:r>
    </w:p>
    <w:p w:rsidR="00727288" w:rsidRPr="006B6F15" w:rsidRDefault="00727288" w:rsidP="004F79D8">
      <w:pPr>
        <w:spacing w:after="0" w:line="240" w:lineRule="auto"/>
        <w:ind w:firstLine="426"/>
        <w:jc w:val="both"/>
        <w:rPr>
          <w:rFonts w:ascii="Times New Roman" w:eastAsia="Times New Roman" w:hAnsi="Times New Roman" w:cs="Times New Roman"/>
          <w:b/>
          <w:i/>
          <w:color w:val="0000FF"/>
          <w:sz w:val="26"/>
          <w:szCs w:val="26"/>
          <w:lang w:eastAsia="ru-RU"/>
        </w:rPr>
      </w:pPr>
      <w:r w:rsidRPr="006B6F15">
        <w:rPr>
          <w:rFonts w:ascii="Times New Roman" w:eastAsia="Times New Roman" w:hAnsi="Times New Roman" w:cs="Times New Roman"/>
          <w:b/>
          <w:i/>
          <w:color w:val="0000FF"/>
          <w:sz w:val="26"/>
          <w:szCs w:val="26"/>
          <w:lang w:eastAsia="ru-RU"/>
        </w:rPr>
        <w:t>К</w:t>
      </w:r>
      <w:r w:rsidR="00C3237D" w:rsidRPr="006B6F15">
        <w:rPr>
          <w:rFonts w:ascii="Times New Roman" w:eastAsia="Times New Roman" w:hAnsi="Times New Roman" w:cs="Times New Roman"/>
          <w:b/>
          <w:i/>
          <w:color w:val="0000FF"/>
          <w:sz w:val="26"/>
          <w:szCs w:val="26"/>
          <w:lang w:eastAsia="ru-RU"/>
        </w:rPr>
        <w:t>онкурсный задаток</w:t>
      </w:r>
    </w:p>
    <w:p w:rsidR="002F0743"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месячной партии Товара, планируемого к приобретению.</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Вносимый задаток обеспечива</w:t>
      </w:r>
      <w:r w:rsidR="002F0743" w:rsidRPr="006B6F15">
        <w:rPr>
          <w:rFonts w:ascii="Times New Roman" w:eastAsia="Times New Roman" w:hAnsi="Times New Roman" w:cs="Times New Roman"/>
          <w:sz w:val="26"/>
          <w:szCs w:val="26"/>
          <w:lang w:eastAsia="ru-RU"/>
        </w:rPr>
        <w:t>ет соблюдение Участником условия</w:t>
      </w:r>
      <w:r w:rsidRPr="006B6F15">
        <w:rPr>
          <w:rFonts w:ascii="Times New Roman" w:eastAsia="Times New Roman" w:hAnsi="Times New Roman" w:cs="Times New Roman"/>
          <w:sz w:val="26"/>
          <w:szCs w:val="26"/>
          <w:lang w:eastAsia="ru-RU"/>
        </w:rPr>
        <w:t xml:space="preserve"> о </w:t>
      </w:r>
      <w:proofErr w:type="spellStart"/>
      <w:r w:rsidRPr="006B6F15">
        <w:rPr>
          <w:rFonts w:ascii="Times New Roman" w:eastAsia="Times New Roman" w:hAnsi="Times New Roman" w:cs="Times New Roman"/>
          <w:sz w:val="26"/>
          <w:szCs w:val="26"/>
          <w:lang w:eastAsia="ru-RU"/>
        </w:rPr>
        <w:t>безотзывности</w:t>
      </w:r>
      <w:proofErr w:type="spellEnd"/>
      <w:r w:rsidRPr="006B6F15">
        <w:rPr>
          <w:rFonts w:ascii="Times New Roman" w:eastAsia="Times New Roman" w:hAnsi="Times New Roman" w:cs="Times New Roman"/>
          <w:sz w:val="26"/>
          <w:szCs w:val="26"/>
          <w:lang w:eastAsia="ru-RU"/>
        </w:rPr>
        <w:t xml:space="preserve">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284FDB" w:rsidRPr="006B6F15" w:rsidRDefault="00447D8A" w:rsidP="00955B83">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sz w:val="26"/>
          <w:szCs w:val="26"/>
          <w:lang w:eastAsia="ru-RU"/>
        </w:rPr>
        <w:t xml:space="preserve">В случае желания участника приобрести два вида Товара, размер задатка суммируется по каждому виду Товара, но не превышает </w:t>
      </w:r>
      <w:r w:rsidR="00284FDB" w:rsidRPr="006B6F15">
        <w:rPr>
          <w:rFonts w:ascii="Times New Roman" w:eastAsia="Times New Roman" w:hAnsi="Times New Roman" w:cs="Times New Roman"/>
          <w:b/>
          <w:sz w:val="26"/>
          <w:szCs w:val="26"/>
          <w:lang w:eastAsia="ru-RU"/>
        </w:rPr>
        <w:t>1 </w:t>
      </w:r>
      <w:r w:rsidRPr="006B6F15">
        <w:rPr>
          <w:rFonts w:ascii="Times New Roman" w:eastAsia="Times New Roman" w:hAnsi="Times New Roman" w:cs="Times New Roman"/>
          <w:b/>
          <w:sz w:val="26"/>
          <w:szCs w:val="26"/>
          <w:lang w:eastAsia="ru-RU"/>
        </w:rPr>
        <w:t>35</w:t>
      </w:r>
      <w:r w:rsidR="00100837">
        <w:rPr>
          <w:rFonts w:ascii="Times New Roman" w:eastAsia="Times New Roman" w:hAnsi="Times New Roman" w:cs="Times New Roman"/>
          <w:b/>
          <w:sz w:val="26"/>
          <w:szCs w:val="26"/>
          <w:lang w:eastAsia="ru-RU"/>
        </w:rPr>
        <w:t xml:space="preserve">0 000 </w:t>
      </w:r>
      <w:r w:rsidR="00955B83">
        <w:rPr>
          <w:rFonts w:ascii="Times New Roman" w:eastAsia="Times New Roman" w:hAnsi="Times New Roman" w:cs="Times New Roman"/>
          <w:b/>
          <w:sz w:val="26"/>
          <w:szCs w:val="26"/>
          <w:lang w:eastAsia="ru-RU"/>
        </w:rPr>
        <w:t>евро</w:t>
      </w:r>
      <w:r w:rsidR="00284FDB" w:rsidRPr="006B6F15">
        <w:rPr>
          <w:rFonts w:ascii="Times New Roman" w:eastAsia="Times New Roman" w:hAnsi="Times New Roman" w:cs="Times New Roman"/>
          <w:b/>
          <w:sz w:val="26"/>
          <w:szCs w:val="26"/>
          <w:lang w:eastAsia="ru-RU"/>
        </w:rPr>
        <w:t xml:space="preserve">. </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6B6F15">
        <w:rPr>
          <w:rFonts w:ascii="Times New Roman" w:eastAsia="Times New Roman" w:hAnsi="Times New Roman" w:cs="Times New Roman"/>
          <w:sz w:val="26"/>
          <w:szCs w:val="26"/>
          <w:lang w:val="en-US" w:eastAsia="ru-RU"/>
        </w:rPr>
        <w:t>BNK</w:t>
      </w:r>
      <w:r w:rsidR="00237D4F" w:rsidRPr="006B6F15">
        <w:rPr>
          <w:rFonts w:ascii="Times New Roman" w:eastAsia="Times New Roman" w:hAnsi="Times New Roman" w:cs="Times New Roman"/>
          <w:sz w:val="26"/>
          <w:szCs w:val="26"/>
          <w:lang w:eastAsia="ru-RU"/>
        </w:rPr>
        <w:t xml:space="preserve"> (</w:t>
      </w:r>
      <w:r w:rsidR="00237D4F" w:rsidRPr="006B6F15">
        <w:rPr>
          <w:rFonts w:ascii="Times New Roman" w:eastAsia="Times New Roman" w:hAnsi="Times New Roman" w:cs="Times New Roman"/>
          <w:sz w:val="26"/>
          <w:szCs w:val="26"/>
          <w:lang w:val="en-US" w:eastAsia="ru-RU"/>
        </w:rPr>
        <w:t>UK</w:t>
      </w:r>
      <w:r w:rsidR="00237D4F" w:rsidRPr="006B6F15">
        <w:rPr>
          <w:rFonts w:ascii="Times New Roman" w:eastAsia="Times New Roman" w:hAnsi="Times New Roman" w:cs="Times New Roman"/>
          <w:sz w:val="26"/>
          <w:szCs w:val="26"/>
          <w:lang w:eastAsia="ru-RU"/>
        </w:rPr>
        <w:t xml:space="preserve">) </w:t>
      </w:r>
      <w:r w:rsidR="00237D4F" w:rsidRPr="006B6F15">
        <w:rPr>
          <w:rFonts w:ascii="Times New Roman" w:eastAsia="Times New Roman" w:hAnsi="Times New Roman" w:cs="Times New Roman"/>
          <w:sz w:val="26"/>
          <w:szCs w:val="26"/>
          <w:lang w:val="en-US" w:eastAsia="ru-RU"/>
        </w:rPr>
        <w:t>Ltd</w:t>
      </w:r>
      <w:r w:rsidRPr="006B6F15">
        <w:rPr>
          <w:rFonts w:ascii="Times New Roman" w:eastAsia="Times New Roman" w:hAnsi="Times New Roman" w:cs="Times New Roman"/>
          <w:sz w:val="26"/>
          <w:szCs w:val="26"/>
          <w:lang w:eastAsia="ru-RU"/>
        </w:rPr>
        <w:t xml:space="preserve"> Контрактного обеспечения.</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C244A8" w:rsidRPr="006B6F15">
        <w:rPr>
          <w:rFonts w:ascii="Times New Roman" w:eastAsia="Times New Roman" w:hAnsi="Times New Roman" w:cs="Times New Roman"/>
          <w:sz w:val="26"/>
          <w:szCs w:val="26"/>
          <w:lang w:eastAsia="ru-RU"/>
        </w:rPr>
        <w:t xml:space="preserve">ухудшения </w:t>
      </w:r>
      <w:r w:rsidRPr="006B6F15">
        <w:rPr>
          <w:rFonts w:ascii="Times New Roman" w:eastAsia="Times New Roman" w:hAnsi="Times New Roman" w:cs="Times New Roman"/>
          <w:sz w:val="26"/>
          <w:szCs w:val="26"/>
          <w:lang w:eastAsia="ru-RU"/>
        </w:rPr>
        <w:t>Участником коммерческо</w:t>
      </w:r>
      <w:r w:rsidR="00C244A8" w:rsidRPr="006B6F15">
        <w:rPr>
          <w:rFonts w:ascii="Times New Roman" w:eastAsia="Times New Roman" w:hAnsi="Times New Roman" w:cs="Times New Roman"/>
          <w:sz w:val="26"/>
          <w:szCs w:val="26"/>
          <w:lang w:eastAsia="ru-RU"/>
        </w:rPr>
        <w:t>го</w:t>
      </w:r>
      <w:r w:rsidRPr="006B6F15">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w:t>
      </w:r>
      <w:r w:rsidRPr="006B6F15">
        <w:rPr>
          <w:rFonts w:ascii="Times New Roman" w:eastAsia="Times New Roman" w:hAnsi="Times New Roman" w:cs="Times New Roman"/>
          <w:sz w:val="26"/>
          <w:szCs w:val="26"/>
          <w:lang w:eastAsia="ru-RU"/>
        </w:rPr>
        <w:lastRenderedPageBreak/>
        <w:t>отказа (уклонения) Участника, признанного Победителем, от перечисления суммы Контрактного обеспечения Организатору Конкурса.</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b/>
          <w:sz w:val="26"/>
          <w:szCs w:val="26"/>
          <w:u w:val="single"/>
          <w:lang w:eastAsia="ru-RU"/>
        </w:rPr>
        <w:t>П</w:t>
      </w:r>
      <w:r w:rsidR="00A241C6" w:rsidRPr="006B6F15">
        <w:rPr>
          <w:rFonts w:ascii="Times New Roman" w:eastAsia="Times New Roman" w:hAnsi="Times New Roman" w:cs="Times New Roman"/>
          <w:b/>
          <w:sz w:val="26"/>
          <w:szCs w:val="26"/>
          <w:u w:val="single"/>
          <w:lang w:eastAsia="ru-RU"/>
        </w:rPr>
        <w:t>ретендент</w:t>
      </w:r>
      <w:r w:rsidRPr="006B6F15">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163AB0" w:rsidRPr="006B6F15">
        <w:rPr>
          <w:rFonts w:ascii="Times New Roman" w:eastAsia="Times New Roman" w:hAnsi="Times New Roman" w:cs="Times New Roman"/>
          <w:b/>
          <w:sz w:val="26"/>
          <w:szCs w:val="26"/>
          <w:u w:val="single"/>
          <w:lang w:eastAsia="ru-RU"/>
        </w:rPr>
        <w:t xml:space="preserve">т сумма внесенного задатка, </w:t>
      </w:r>
      <w:r w:rsidR="00A241C6" w:rsidRPr="006B6F15">
        <w:rPr>
          <w:rFonts w:ascii="Times New Roman" w:eastAsia="Times New Roman" w:hAnsi="Times New Roman" w:cs="Times New Roman"/>
          <w:b/>
          <w:sz w:val="26"/>
          <w:szCs w:val="26"/>
          <w:lang w:eastAsia="ru-RU"/>
        </w:rPr>
        <w:t>за исключением случая внесения претендентом суммы максимальног</w:t>
      </w:r>
      <w:r w:rsidR="00100837">
        <w:rPr>
          <w:rFonts w:ascii="Times New Roman" w:eastAsia="Times New Roman" w:hAnsi="Times New Roman" w:cs="Times New Roman"/>
          <w:b/>
          <w:sz w:val="26"/>
          <w:szCs w:val="26"/>
          <w:lang w:eastAsia="ru-RU"/>
        </w:rPr>
        <w:t xml:space="preserve">о задатка </w:t>
      </w:r>
      <w:proofErr w:type="gramStart"/>
      <w:r w:rsidR="00100837">
        <w:rPr>
          <w:rFonts w:ascii="Times New Roman" w:eastAsia="Times New Roman" w:hAnsi="Times New Roman" w:cs="Times New Roman"/>
          <w:b/>
          <w:sz w:val="26"/>
          <w:szCs w:val="26"/>
          <w:lang w:eastAsia="ru-RU"/>
        </w:rPr>
        <w:t>( 1</w:t>
      </w:r>
      <w:proofErr w:type="gramEnd"/>
      <w:r w:rsidR="00100837">
        <w:rPr>
          <w:rFonts w:ascii="Times New Roman" w:eastAsia="Times New Roman" w:hAnsi="Times New Roman" w:cs="Times New Roman"/>
          <w:b/>
          <w:sz w:val="26"/>
          <w:szCs w:val="26"/>
          <w:lang w:eastAsia="ru-RU"/>
        </w:rPr>
        <w:t xml:space="preserve"> 350 000 </w:t>
      </w:r>
      <w:r w:rsidR="00955B83">
        <w:rPr>
          <w:rFonts w:ascii="Times New Roman" w:eastAsia="Times New Roman" w:hAnsi="Times New Roman" w:cs="Times New Roman"/>
          <w:b/>
          <w:sz w:val="26"/>
          <w:szCs w:val="26"/>
          <w:lang w:eastAsia="ru-RU"/>
        </w:rPr>
        <w:t>евро</w:t>
      </w:r>
      <w:r w:rsidR="00A241C6" w:rsidRPr="006B6F15">
        <w:rPr>
          <w:rFonts w:ascii="Times New Roman" w:eastAsia="Times New Roman" w:hAnsi="Times New Roman" w:cs="Times New Roman"/>
          <w:b/>
          <w:sz w:val="26"/>
          <w:szCs w:val="26"/>
          <w:lang w:eastAsia="ru-RU"/>
        </w:rPr>
        <w:t>).</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Срок внесения задатка – не позднее </w:t>
      </w:r>
      <w:r w:rsidR="00447D8A" w:rsidRPr="006B6F15">
        <w:rPr>
          <w:rFonts w:ascii="Times New Roman" w:eastAsia="Times New Roman" w:hAnsi="Times New Roman" w:cs="Times New Roman"/>
          <w:sz w:val="26"/>
          <w:szCs w:val="26"/>
          <w:u w:val="single"/>
          <w:lang w:eastAsia="ru-RU"/>
        </w:rPr>
        <w:t>28</w:t>
      </w:r>
      <w:r w:rsidRPr="006B6F15">
        <w:rPr>
          <w:rFonts w:ascii="Times New Roman" w:eastAsia="Times New Roman" w:hAnsi="Times New Roman" w:cs="Times New Roman"/>
          <w:sz w:val="26"/>
          <w:szCs w:val="26"/>
          <w:u w:val="single"/>
          <w:lang w:eastAsia="ru-RU"/>
        </w:rPr>
        <w:t xml:space="preserve"> </w:t>
      </w:r>
      <w:r w:rsidR="00284FDB" w:rsidRPr="006B6F15">
        <w:rPr>
          <w:rFonts w:ascii="Times New Roman" w:eastAsia="Times New Roman" w:hAnsi="Times New Roman" w:cs="Times New Roman"/>
          <w:sz w:val="26"/>
          <w:szCs w:val="26"/>
          <w:u w:val="single"/>
          <w:lang w:eastAsia="ru-RU"/>
        </w:rPr>
        <w:t>августа</w:t>
      </w:r>
      <w:r w:rsidRPr="006B6F15">
        <w:rPr>
          <w:rFonts w:ascii="Times New Roman" w:eastAsia="Times New Roman" w:hAnsi="Times New Roman" w:cs="Times New Roman"/>
          <w:sz w:val="26"/>
          <w:szCs w:val="26"/>
          <w:u w:val="single"/>
          <w:lang w:eastAsia="ru-RU"/>
        </w:rPr>
        <w:t xml:space="preserve"> </w:t>
      </w:r>
      <w:r w:rsidR="0035362B" w:rsidRPr="006B6F15">
        <w:rPr>
          <w:rFonts w:ascii="Times New Roman" w:eastAsia="Times New Roman" w:hAnsi="Times New Roman" w:cs="Times New Roman"/>
          <w:sz w:val="26"/>
          <w:szCs w:val="26"/>
          <w:u w:val="single"/>
          <w:lang w:eastAsia="ru-RU"/>
        </w:rPr>
        <w:t>2018</w:t>
      </w:r>
      <w:r w:rsidRPr="006B6F15">
        <w:rPr>
          <w:rFonts w:ascii="Times New Roman" w:eastAsia="Times New Roman" w:hAnsi="Times New Roman" w:cs="Times New Roman"/>
          <w:sz w:val="26"/>
          <w:szCs w:val="26"/>
          <w:u w:val="single"/>
          <w:lang w:eastAsia="ru-RU"/>
        </w:rPr>
        <w:t> г.</w:t>
      </w:r>
      <w:r w:rsidRPr="006B6F15">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w:t>
      </w:r>
      <w:bookmarkStart w:id="2" w:name="_GoBack"/>
      <w:bookmarkEnd w:id="2"/>
      <w:r w:rsidRPr="006B6F15">
        <w:rPr>
          <w:rFonts w:ascii="Times New Roman" w:eastAsia="Times New Roman" w:hAnsi="Times New Roman" w:cs="Times New Roman"/>
          <w:sz w:val="26"/>
          <w:szCs w:val="26"/>
          <w:lang w:eastAsia="ru-RU"/>
        </w:rPr>
        <w:t xml:space="preserve">О «БНК», либо предоставление в ЗАО «БНК» платежного банковского документа, подтверждающего факт </w:t>
      </w:r>
      <w:r w:rsidR="002F0743" w:rsidRPr="006B6F15">
        <w:rPr>
          <w:rFonts w:ascii="Times New Roman" w:eastAsia="Times New Roman" w:hAnsi="Times New Roman" w:cs="Times New Roman"/>
          <w:sz w:val="26"/>
          <w:szCs w:val="26"/>
          <w:lang w:eastAsia="ru-RU"/>
        </w:rPr>
        <w:t>перечисления задатка в</w:t>
      </w:r>
      <w:r w:rsidR="007A2C43" w:rsidRPr="006B6F15">
        <w:rPr>
          <w:rFonts w:ascii="Times New Roman" w:eastAsia="Times New Roman" w:hAnsi="Times New Roman" w:cs="Times New Roman"/>
          <w:sz w:val="26"/>
          <w:szCs w:val="26"/>
          <w:lang w:eastAsia="ru-RU"/>
        </w:rPr>
        <w:br/>
      </w:r>
      <w:r w:rsidR="002F0743" w:rsidRPr="006B6F15">
        <w:rPr>
          <w:rFonts w:ascii="Times New Roman" w:eastAsia="Times New Roman" w:hAnsi="Times New Roman" w:cs="Times New Roman"/>
          <w:sz w:val="26"/>
          <w:szCs w:val="26"/>
          <w:lang w:eastAsia="ru-RU"/>
        </w:rPr>
        <w:t>ЗАО «БНК».</w:t>
      </w:r>
    </w:p>
    <w:p w:rsidR="00727288" w:rsidRPr="006B6F15" w:rsidRDefault="0072728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Валюта платежа задатка – евро.</w:t>
      </w:r>
    </w:p>
    <w:p w:rsidR="00727288" w:rsidRPr="006B6F15" w:rsidRDefault="00727288" w:rsidP="004F79D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6B6F15">
        <w:rPr>
          <w:rFonts w:ascii="Times New Roman" w:eastAsia="Times New Roman" w:hAnsi="Times New Roman" w:cs="Times New Roman"/>
          <w:b/>
          <w:i/>
          <w:color w:val="0000FF"/>
          <w:sz w:val="26"/>
          <w:szCs w:val="26"/>
          <w:lang w:eastAsia="ru-RU"/>
        </w:rPr>
        <w:t xml:space="preserve">К участию в Конкурсе </w:t>
      </w:r>
      <w:r w:rsidR="00C3237D" w:rsidRPr="006B6F15">
        <w:rPr>
          <w:rFonts w:ascii="Times New Roman" w:eastAsia="Times New Roman" w:hAnsi="Times New Roman" w:cs="Times New Roman"/>
          <w:b/>
          <w:i/>
          <w:color w:val="0000FF"/>
          <w:sz w:val="26"/>
          <w:szCs w:val="26"/>
          <w:u w:val="single"/>
          <w:lang w:eastAsia="ru-RU"/>
        </w:rPr>
        <w:t>не допускаются компании</w:t>
      </w:r>
    </w:p>
    <w:p w:rsidR="00727288" w:rsidRPr="006B6F15" w:rsidRDefault="00727288" w:rsidP="004F79D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не заключившие Соглашения об участии в Конкурсе;</w:t>
      </w:r>
    </w:p>
    <w:p w:rsidR="00727288" w:rsidRPr="006B6F15" w:rsidRDefault="00727288" w:rsidP="004F79D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не внесшие в установленном порядке задаток;</w:t>
      </w:r>
    </w:p>
    <w:p w:rsidR="00727288" w:rsidRPr="006B6F15" w:rsidRDefault="00727288" w:rsidP="004F79D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6B6F15">
        <w:rPr>
          <w:rFonts w:ascii="Times New Roman" w:eastAsia="Times New Roman" w:hAnsi="Times New Roman" w:cs="Times New Roman"/>
          <w:sz w:val="26"/>
          <w:szCs w:val="26"/>
          <w:lang w:eastAsia="ru-RU"/>
        </w:rPr>
        <w:t>Нафтан</w:t>
      </w:r>
      <w:proofErr w:type="spellEnd"/>
      <w:r w:rsidRPr="006B6F15">
        <w:rPr>
          <w:rFonts w:ascii="Times New Roman" w:eastAsia="Times New Roman" w:hAnsi="Times New Roman" w:cs="Times New Roman"/>
          <w:sz w:val="26"/>
          <w:szCs w:val="26"/>
          <w:lang w:eastAsia="ru-RU"/>
        </w:rPr>
        <w:t>», ОАО «</w:t>
      </w:r>
      <w:proofErr w:type="spellStart"/>
      <w:r w:rsidRPr="006B6F15">
        <w:rPr>
          <w:rFonts w:ascii="Times New Roman" w:eastAsia="Times New Roman" w:hAnsi="Times New Roman" w:cs="Times New Roman"/>
          <w:sz w:val="26"/>
          <w:szCs w:val="26"/>
          <w:lang w:eastAsia="ru-RU"/>
        </w:rPr>
        <w:t>Мозырский</w:t>
      </w:r>
      <w:proofErr w:type="spellEnd"/>
      <w:r w:rsidRPr="006B6F15">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6B6F15">
        <w:rPr>
          <w:rFonts w:ascii="Times New Roman" w:eastAsia="Times New Roman" w:hAnsi="Times New Roman" w:cs="Times New Roman"/>
          <w:sz w:val="26"/>
          <w:szCs w:val="26"/>
          <w:lang w:eastAsia="ru-RU"/>
        </w:rPr>
        <w:t>Белоруснефть</w:t>
      </w:r>
      <w:proofErr w:type="spellEnd"/>
      <w:r w:rsidRPr="006B6F15">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727288" w:rsidRPr="006B6F15" w:rsidRDefault="00727288" w:rsidP="004F79D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6B6F15">
        <w:rPr>
          <w:rFonts w:ascii="Times New Roman" w:eastAsia="Times New Roman" w:hAnsi="Times New Roman" w:cs="Times New Roman"/>
          <w:sz w:val="26"/>
          <w:szCs w:val="26"/>
          <w:lang w:eastAsia="ru-RU"/>
        </w:rPr>
        <w:t>Белнефтехим</w:t>
      </w:r>
      <w:proofErr w:type="spellEnd"/>
      <w:r w:rsidRPr="006B6F15">
        <w:rPr>
          <w:rFonts w:ascii="Times New Roman" w:eastAsia="Times New Roman" w:hAnsi="Times New Roman" w:cs="Times New Roman"/>
          <w:sz w:val="26"/>
          <w:szCs w:val="26"/>
          <w:lang w:eastAsia="ru-RU"/>
        </w:rPr>
        <w:t>» о недопущении сотрудничества с ними.</w:t>
      </w:r>
    </w:p>
    <w:p w:rsidR="00727288" w:rsidRPr="006B6F15" w:rsidRDefault="00727288" w:rsidP="004F79D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6B6F15" w:rsidRDefault="00C3237D" w:rsidP="004F79D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6B6F15">
        <w:rPr>
          <w:rFonts w:ascii="Times New Roman" w:eastAsia="Times New Roman" w:hAnsi="Times New Roman" w:cs="Times New Roman"/>
          <w:b/>
          <w:color w:val="0000FF"/>
          <w:sz w:val="26"/>
          <w:szCs w:val="26"/>
          <w:u w:val="single"/>
          <w:lang w:eastAsia="ru-RU"/>
        </w:rPr>
        <w:t>Условия проведения Конкурса</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042C9B" w:rsidRPr="006B6F15" w:rsidRDefault="00042C9B" w:rsidP="004F79D8">
      <w:pPr>
        <w:spacing w:after="0" w:line="240" w:lineRule="auto"/>
        <w:ind w:firstLine="426"/>
        <w:jc w:val="both"/>
        <w:rPr>
          <w:rFonts w:ascii="Times New Roman" w:eastAsia="Times New Roman" w:hAnsi="Times New Roman" w:cs="Times New Roman"/>
          <w:color w:val="000000"/>
          <w:sz w:val="26"/>
          <w:szCs w:val="26"/>
          <w:lang w:eastAsia="ru-RU"/>
        </w:rPr>
      </w:pPr>
      <w:r w:rsidRPr="006B6F15">
        <w:rPr>
          <w:rFonts w:ascii="Times New Roman" w:eastAsia="Times New Roman" w:hAnsi="Times New Roman" w:cs="Times New Roman"/>
          <w:sz w:val="26"/>
          <w:szCs w:val="26"/>
          <w:lang w:eastAsia="ru-RU"/>
        </w:rPr>
        <w:t xml:space="preserve">Дата и время проведения Конкурса – </w:t>
      </w:r>
      <w:r w:rsidR="00447D8A" w:rsidRPr="006B6F15">
        <w:rPr>
          <w:rFonts w:ascii="Times New Roman" w:eastAsia="Times New Roman" w:hAnsi="Times New Roman" w:cs="Times New Roman"/>
          <w:b/>
          <w:sz w:val="26"/>
          <w:szCs w:val="26"/>
          <w:u w:val="single"/>
          <w:lang w:eastAsia="ru-RU"/>
        </w:rPr>
        <w:t>28</w:t>
      </w:r>
      <w:r w:rsidR="00284FDB" w:rsidRPr="006B6F15">
        <w:rPr>
          <w:rFonts w:ascii="Times New Roman" w:eastAsia="Times New Roman" w:hAnsi="Times New Roman" w:cs="Times New Roman"/>
          <w:b/>
          <w:sz w:val="26"/>
          <w:szCs w:val="26"/>
          <w:u w:val="single"/>
          <w:lang w:eastAsia="ru-RU"/>
        </w:rPr>
        <w:t xml:space="preserve"> августа</w:t>
      </w:r>
      <w:r w:rsidR="0035362B" w:rsidRPr="006B6F15">
        <w:rPr>
          <w:rFonts w:ascii="Times New Roman" w:eastAsia="Times New Roman" w:hAnsi="Times New Roman" w:cs="Times New Roman"/>
          <w:b/>
          <w:sz w:val="26"/>
          <w:szCs w:val="26"/>
          <w:u w:val="single"/>
          <w:lang w:eastAsia="ru-RU"/>
        </w:rPr>
        <w:t xml:space="preserve"> 2018</w:t>
      </w:r>
      <w:r w:rsidRPr="006B6F15">
        <w:rPr>
          <w:rFonts w:ascii="Times New Roman" w:eastAsia="Times New Roman" w:hAnsi="Times New Roman" w:cs="Times New Roman"/>
          <w:b/>
          <w:sz w:val="26"/>
          <w:szCs w:val="26"/>
          <w:u w:val="single"/>
          <w:lang w:eastAsia="ru-RU"/>
        </w:rPr>
        <w:t> г.</w:t>
      </w:r>
      <w:r w:rsidRPr="006B6F15">
        <w:rPr>
          <w:rFonts w:ascii="Times New Roman" w:eastAsia="Times New Roman" w:hAnsi="Times New Roman" w:cs="Times New Roman"/>
          <w:sz w:val="26"/>
          <w:szCs w:val="26"/>
          <w:u w:val="single"/>
          <w:lang w:eastAsia="ru-RU"/>
        </w:rPr>
        <w:t xml:space="preserve"> </w:t>
      </w:r>
      <w:r w:rsidRPr="006B6F15">
        <w:rPr>
          <w:rFonts w:ascii="Times New Roman" w:eastAsia="Times New Roman" w:hAnsi="Times New Roman" w:cs="Times New Roman"/>
          <w:b/>
          <w:color w:val="000000"/>
          <w:sz w:val="26"/>
          <w:szCs w:val="26"/>
          <w:lang w:eastAsia="ru-RU"/>
        </w:rPr>
        <w:t>в 1</w:t>
      </w:r>
      <w:r w:rsidR="008B66AC" w:rsidRPr="006B6F15">
        <w:rPr>
          <w:rFonts w:ascii="Times New Roman" w:eastAsia="Times New Roman" w:hAnsi="Times New Roman" w:cs="Times New Roman"/>
          <w:b/>
          <w:color w:val="000000"/>
          <w:sz w:val="26"/>
          <w:szCs w:val="26"/>
          <w:lang w:eastAsia="ru-RU"/>
        </w:rPr>
        <w:t>4</w:t>
      </w:r>
      <w:r w:rsidRPr="006B6F15">
        <w:rPr>
          <w:rFonts w:ascii="Times New Roman" w:eastAsia="Times New Roman" w:hAnsi="Times New Roman" w:cs="Times New Roman"/>
          <w:b/>
          <w:color w:val="000000"/>
          <w:sz w:val="26"/>
          <w:szCs w:val="26"/>
          <w:lang w:eastAsia="ru-RU"/>
        </w:rPr>
        <w:t>:00 ч</w:t>
      </w:r>
      <w:r w:rsidRPr="006B6F15">
        <w:rPr>
          <w:rFonts w:ascii="Times New Roman" w:eastAsia="Times New Roman" w:hAnsi="Times New Roman" w:cs="Times New Roman"/>
          <w:color w:val="000000"/>
          <w:sz w:val="26"/>
          <w:szCs w:val="26"/>
          <w:lang w:eastAsia="ru-RU"/>
        </w:rPr>
        <w:t xml:space="preserve"> </w:t>
      </w:r>
      <w:proofErr w:type="gramStart"/>
      <w:r w:rsidRPr="006B6F15">
        <w:rPr>
          <w:rFonts w:ascii="Times New Roman" w:eastAsia="Times New Roman" w:hAnsi="Times New Roman" w:cs="Times New Roman"/>
          <w:color w:val="000000"/>
          <w:sz w:val="26"/>
          <w:szCs w:val="26"/>
          <w:lang w:eastAsia="ru-RU"/>
        </w:rPr>
        <w:t>по местному</w:t>
      </w:r>
      <w:proofErr w:type="gramEnd"/>
      <w:r w:rsidRPr="006B6F15">
        <w:rPr>
          <w:rFonts w:ascii="Times New Roman" w:eastAsia="Times New Roman" w:hAnsi="Times New Roman" w:cs="Times New Roman"/>
          <w:color w:val="000000"/>
          <w:sz w:val="26"/>
          <w:szCs w:val="26"/>
          <w:lang w:eastAsia="ru-RU"/>
        </w:rPr>
        <w:t xml:space="preserve"> в Республике Беларусь времени.</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6B6F15">
        <w:rPr>
          <w:rFonts w:ascii="Times New Roman" w:eastAsia="Times New Roman" w:hAnsi="Times New Roman" w:cs="Times New Roman"/>
          <w:sz w:val="26"/>
          <w:szCs w:val="26"/>
          <w:lang w:eastAsia="ru-RU"/>
        </w:rPr>
        <w:t>4</w:t>
      </w:r>
      <w:r w:rsidRPr="006B6F15">
        <w:rPr>
          <w:rFonts w:ascii="Times New Roman" w:eastAsia="Times New Roman" w:hAnsi="Times New Roman" w:cs="Times New Roman"/>
          <w:sz w:val="26"/>
          <w:szCs w:val="26"/>
          <w:lang w:eastAsia="ru-RU"/>
        </w:rPr>
        <w:t xml:space="preserve">.00 часов по местному времени </w:t>
      </w:r>
      <w:r w:rsidR="00447D8A" w:rsidRPr="006B6F15">
        <w:rPr>
          <w:rFonts w:ascii="Times New Roman" w:eastAsia="Times New Roman" w:hAnsi="Times New Roman" w:cs="Times New Roman"/>
          <w:sz w:val="26"/>
          <w:szCs w:val="26"/>
          <w:u w:val="single"/>
          <w:lang w:eastAsia="ru-RU"/>
        </w:rPr>
        <w:t>28</w:t>
      </w:r>
      <w:r w:rsidR="003C2090" w:rsidRPr="006B6F15">
        <w:rPr>
          <w:rFonts w:ascii="Times New Roman" w:eastAsia="Times New Roman" w:hAnsi="Times New Roman" w:cs="Times New Roman"/>
          <w:sz w:val="26"/>
          <w:szCs w:val="26"/>
          <w:u w:val="single"/>
          <w:lang w:eastAsia="ru-RU"/>
        </w:rPr>
        <w:t xml:space="preserve"> </w:t>
      </w:r>
      <w:r w:rsidR="00284FDB" w:rsidRPr="006B6F15">
        <w:rPr>
          <w:rFonts w:ascii="Times New Roman" w:eastAsia="Times New Roman" w:hAnsi="Times New Roman" w:cs="Times New Roman"/>
          <w:sz w:val="26"/>
          <w:szCs w:val="26"/>
          <w:u w:val="single"/>
          <w:lang w:eastAsia="ru-RU"/>
        </w:rPr>
        <w:t>августа</w:t>
      </w:r>
      <w:r w:rsidRPr="006B6F15">
        <w:rPr>
          <w:rFonts w:ascii="Times New Roman" w:eastAsia="Times New Roman" w:hAnsi="Times New Roman" w:cs="Times New Roman"/>
          <w:sz w:val="26"/>
          <w:szCs w:val="26"/>
          <w:u w:val="single"/>
          <w:lang w:eastAsia="ru-RU"/>
        </w:rPr>
        <w:t xml:space="preserve"> 201</w:t>
      </w:r>
      <w:r w:rsidR="0035362B"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xml:space="preserve"> г. </w:t>
      </w:r>
      <w:r w:rsidRPr="006B6F15">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«Конкурс коммерческих предложений по </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i/>
          <w:sz w:val="26"/>
          <w:szCs w:val="26"/>
          <w:u w:val="single"/>
          <w:lang w:eastAsia="ru-RU"/>
        </w:rPr>
        <w:t>указать вид нефтепродуктов</w:t>
      </w:r>
      <w:r w:rsidRPr="006B6F15">
        <w:rPr>
          <w:rFonts w:ascii="Times New Roman" w:eastAsia="Times New Roman" w:hAnsi="Times New Roman" w:cs="Times New Roman"/>
          <w:sz w:val="26"/>
          <w:szCs w:val="26"/>
          <w:u w:val="single"/>
          <w:lang w:eastAsia="ru-RU"/>
        </w:rPr>
        <w:t>)</w:t>
      </w:r>
      <w:r w:rsidRPr="006B6F15">
        <w:rPr>
          <w:rFonts w:ascii="Times New Roman" w:eastAsia="Times New Roman" w:hAnsi="Times New Roman" w:cs="Times New Roman"/>
          <w:sz w:val="26"/>
          <w:szCs w:val="26"/>
          <w:lang w:eastAsia="ru-RU"/>
        </w:rPr>
        <w:t>. НЕ ВСКРЫВАТЬ».</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6B6F15">
        <w:rPr>
          <w:rFonts w:ascii="Times New Roman" w:eastAsia="Times New Roman" w:hAnsi="Times New Roman" w:cs="Times New Roman"/>
          <w:sz w:val="26"/>
          <w:szCs w:val="26"/>
          <w:lang w:eastAsia="ru-RU"/>
        </w:rPr>
        <w:t>4</w:t>
      </w:r>
      <w:r w:rsidRPr="006B6F15">
        <w:rPr>
          <w:rFonts w:ascii="Times New Roman" w:eastAsia="Times New Roman" w:hAnsi="Times New Roman" w:cs="Times New Roman"/>
          <w:sz w:val="26"/>
          <w:szCs w:val="26"/>
          <w:lang w:eastAsia="ru-RU"/>
        </w:rPr>
        <w:t>.00 часов по местному времени</w:t>
      </w:r>
      <w:r w:rsidR="000E0E3B" w:rsidRPr="006B6F15">
        <w:rPr>
          <w:rFonts w:ascii="Times New Roman" w:eastAsia="Times New Roman" w:hAnsi="Times New Roman" w:cs="Times New Roman"/>
          <w:sz w:val="26"/>
          <w:szCs w:val="26"/>
          <w:lang w:eastAsia="ru-RU"/>
        </w:rPr>
        <w:br/>
      </w:r>
      <w:r w:rsidR="00447D8A" w:rsidRPr="006B6F15">
        <w:rPr>
          <w:rFonts w:ascii="Times New Roman" w:eastAsia="Times New Roman" w:hAnsi="Times New Roman" w:cs="Times New Roman"/>
          <w:sz w:val="26"/>
          <w:szCs w:val="26"/>
          <w:u w:val="single"/>
          <w:lang w:eastAsia="ru-RU"/>
        </w:rPr>
        <w:t>28</w:t>
      </w:r>
      <w:r w:rsidR="00284FDB" w:rsidRPr="006B6F15">
        <w:rPr>
          <w:rFonts w:ascii="Times New Roman" w:eastAsia="Times New Roman" w:hAnsi="Times New Roman" w:cs="Times New Roman"/>
          <w:sz w:val="26"/>
          <w:szCs w:val="26"/>
          <w:u w:val="single"/>
          <w:lang w:eastAsia="ru-RU"/>
        </w:rPr>
        <w:t xml:space="preserve"> августа </w:t>
      </w:r>
      <w:r w:rsidRPr="006B6F15">
        <w:rPr>
          <w:rFonts w:ascii="Times New Roman" w:eastAsia="Times New Roman" w:hAnsi="Times New Roman" w:cs="Times New Roman"/>
          <w:sz w:val="26"/>
          <w:szCs w:val="26"/>
          <w:u w:val="single"/>
          <w:lang w:eastAsia="ru-RU"/>
        </w:rPr>
        <w:t>201</w:t>
      </w:r>
      <w:r w:rsidR="0035362B"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г.</w:t>
      </w:r>
      <w:r w:rsidR="00CF7812" w:rsidRPr="006B6F15">
        <w:rPr>
          <w:rFonts w:ascii="Times New Roman" w:eastAsia="Times New Roman" w:hAnsi="Times New Roman" w:cs="Times New Roman"/>
          <w:sz w:val="26"/>
          <w:szCs w:val="26"/>
          <w:u w:val="single"/>
          <w:lang w:eastAsia="ru-RU"/>
        </w:rPr>
        <w:t xml:space="preserve"> </w:t>
      </w:r>
      <w:r w:rsidRPr="006B6F15">
        <w:rPr>
          <w:rFonts w:ascii="Times New Roman" w:eastAsia="Times New Roman" w:hAnsi="Times New Roman" w:cs="Times New Roman"/>
          <w:sz w:val="26"/>
          <w:szCs w:val="26"/>
          <w:lang w:eastAsia="ru-RU"/>
        </w:rPr>
        <w:t>(номер факса будет указан дополнительно).</w:t>
      </w:r>
    </w:p>
    <w:p w:rsidR="004F4682" w:rsidRPr="006B6F15" w:rsidRDefault="00042C9B" w:rsidP="004F79D8">
      <w:pPr>
        <w:spacing w:after="0" w:line="240" w:lineRule="auto"/>
        <w:ind w:firstLine="426"/>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6B6F15">
        <w:rPr>
          <w:rFonts w:ascii="Times New Roman" w:eastAsia="Times New Roman" w:hAnsi="Times New Roman" w:cs="Times New Roman"/>
          <w:sz w:val="26"/>
          <w:szCs w:val="26"/>
          <w:lang w:eastAsia="ru-RU"/>
        </w:rPr>
        <w:t>правляться по электронной почте</w:t>
      </w:r>
      <w:r w:rsidRPr="006B6F15">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6B6F15">
        <w:rPr>
          <w:rFonts w:ascii="Times New Roman" w:eastAsia="Times New Roman" w:hAnsi="Times New Roman" w:cs="Times New Roman"/>
          <w:sz w:val="26"/>
          <w:szCs w:val="26"/>
          <w:lang w:eastAsia="ru-RU"/>
        </w:rPr>
        <w:t>4</w:t>
      </w:r>
      <w:r w:rsidRPr="006B6F15">
        <w:rPr>
          <w:rFonts w:ascii="Times New Roman" w:eastAsia="Times New Roman" w:hAnsi="Times New Roman" w:cs="Times New Roman"/>
          <w:sz w:val="26"/>
          <w:szCs w:val="26"/>
          <w:lang w:eastAsia="ru-RU"/>
        </w:rPr>
        <w:t xml:space="preserve">.00 часов по местному времени </w:t>
      </w:r>
      <w:r w:rsidR="00447D8A" w:rsidRPr="006B6F15">
        <w:rPr>
          <w:rFonts w:ascii="Times New Roman" w:eastAsia="Times New Roman" w:hAnsi="Times New Roman" w:cs="Times New Roman"/>
          <w:sz w:val="26"/>
          <w:szCs w:val="26"/>
          <w:u w:val="single"/>
          <w:lang w:eastAsia="ru-RU"/>
        </w:rPr>
        <w:t>28</w:t>
      </w:r>
      <w:r w:rsidR="00284FDB" w:rsidRPr="006B6F15">
        <w:rPr>
          <w:rFonts w:ascii="Times New Roman" w:eastAsia="Times New Roman" w:hAnsi="Times New Roman" w:cs="Times New Roman"/>
          <w:sz w:val="26"/>
          <w:szCs w:val="26"/>
          <w:u w:val="single"/>
          <w:lang w:eastAsia="ru-RU"/>
        </w:rPr>
        <w:t xml:space="preserve"> августа</w:t>
      </w:r>
      <w:r w:rsidRPr="006B6F15">
        <w:rPr>
          <w:rFonts w:ascii="Times New Roman" w:eastAsia="Times New Roman" w:hAnsi="Times New Roman" w:cs="Times New Roman"/>
          <w:sz w:val="26"/>
          <w:szCs w:val="26"/>
          <w:u w:val="single"/>
          <w:lang w:eastAsia="ru-RU"/>
        </w:rPr>
        <w:t xml:space="preserve"> 201</w:t>
      </w:r>
      <w:r w:rsidR="000B5454" w:rsidRPr="006B6F15">
        <w:rPr>
          <w:rFonts w:ascii="Times New Roman" w:eastAsia="Times New Roman" w:hAnsi="Times New Roman" w:cs="Times New Roman"/>
          <w:sz w:val="26"/>
          <w:szCs w:val="26"/>
          <w:u w:val="single"/>
          <w:lang w:eastAsia="ru-RU"/>
        </w:rPr>
        <w:t>8</w:t>
      </w:r>
      <w:r w:rsidRPr="006B6F15">
        <w:rPr>
          <w:rFonts w:ascii="Times New Roman" w:eastAsia="Times New Roman" w:hAnsi="Times New Roman" w:cs="Times New Roman"/>
          <w:sz w:val="26"/>
          <w:szCs w:val="26"/>
          <w:u w:val="single"/>
          <w:lang w:eastAsia="ru-RU"/>
        </w:rPr>
        <w:t xml:space="preserve"> г. </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3C2090" w:rsidRPr="006B6F15" w:rsidRDefault="003C2090" w:rsidP="004F79D8">
      <w:pPr>
        <w:spacing w:after="0" w:line="240" w:lineRule="auto"/>
        <w:ind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Участник не имеет права изменить (за исключением улучшения поправки, представленной в коммерческом предложении в порядке, определенном настоящими условиями) либо отозвать поданное предложение после истечения срока, установленного для приема коммерческих предложений: 14.00 (по в</w:t>
      </w:r>
      <w:r w:rsidR="00346424" w:rsidRPr="006B6F15">
        <w:rPr>
          <w:rFonts w:ascii="Times New Roman" w:eastAsia="Times New Roman" w:hAnsi="Times New Roman" w:cs="Times New Roman"/>
          <w:b/>
          <w:sz w:val="26"/>
          <w:szCs w:val="26"/>
          <w:u w:val="single"/>
          <w:lang w:eastAsia="ru-RU"/>
        </w:rPr>
        <w:t>ре</w:t>
      </w:r>
      <w:r w:rsidR="004F79D8" w:rsidRPr="006B6F15">
        <w:rPr>
          <w:rFonts w:ascii="Times New Roman" w:eastAsia="Times New Roman" w:hAnsi="Times New Roman" w:cs="Times New Roman"/>
          <w:b/>
          <w:sz w:val="26"/>
          <w:szCs w:val="26"/>
          <w:u w:val="single"/>
          <w:lang w:eastAsia="ru-RU"/>
        </w:rPr>
        <w:t xml:space="preserve">мени в Республике Беларусь) </w:t>
      </w:r>
      <w:r w:rsidR="00447D8A" w:rsidRPr="006B6F15">
        <w:rPr>
          <w:rFonts w:ascii="Times New Roman" w:eastAsia="Times New Roman" w:hAnsi="Times New Roman" w:cs="Times New Roman"/>
          <w:b/>
          <w:sz w:val="26"/>
          <w:szCs w:val="26"/>
          <w:u w:val="single"/>
          <w:lang w:eastAsia="ru-RU"/>
        </w:rPr>
        <w:t>28</w:t>
      </w:r>
      <w:r w:rsidR="00284FDB" w:rsidRPr="006B6F15">
        <w:rPr>
          <w:rFonts w:ascii="Times New Roman" w:eastAsia="Times New Roman" w:hAnsi="Times New Roman" w:cs="Times New Roman"/>
          <w:b/>
          <w:sz w:val="26"/>
          <w:szCs w:val="26"/>
          <w:u w:val="single"/>
          <w:lang w:eastAsia="ru-RU"/>
        </w:rPr>
        <w:t xml:space="preserve"> августа</w:t>
      </w:r>
      <w:r w:rsidRPr="006B6F15">
        <w:rPr>
          <w:rFonts w:ascii="Times New Roman" w:eastAsia="Times New Roman" w:hAnsi="Times New Roman" w:cs="Times New Roman"/>
          <w:b/>
          <w:sz w:val="26"/>
          <w:szCs w:val="26"/>
          <w:u w:val="single"/>
          <w:lang w:eastAsia="ru-RU"/>
        </w:rPr>
        <w:t xml:space="preserve"> 2018 г.</w:t>
      </w:r>
    </w:p>
    <w:p w:rsidR="008B66AC" w:rsidRPr="006B6F15" w:rsidRDefault="008B66AC"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lastRenderedPageBreak/>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1), подписанные уполномоченным лицом с расшифровкой подписи и скрепленные печатью.</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6B6F15" w:rsidRDefault="00042C9B" w:rsidP="004F79D8">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6B6F15">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6B6F15" w:rsidRDefault="00042C9B"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6B6F15">
        <w:rPr>
          <w:rFonts w:ascii="Times New Roman" w:eastAsia="Times New Roman" w:hAnsi="Times New Roman" w:cs="Times New Roman"/>
          <w:b/>
          <w:snapToGrid w:val="0"/>
          <w:sz w:val="26"/>
          <w:szCs w:val="26"/>
          <w:lang w:eastAsia="ru-RU"/>
        </w:rPr>
        <w:t>наименование Товара;</w:t>
      </w:r>
    </w:p>
    <w:p w:rsidR="00622C65" w:rsidRPr="006B6F15" w:rsidRDefault="00CE67A5"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6B6F15">
        <w:rPr>
          <w:rFonts w:ascii="Times New Roman" w:eastAsia="Times New Roman" w:hAnsi="Times New Roman" w:cs="Times New Roman"/>
          <w:b/>
          <w:snapToGrid w:val="0"/>
          <w:sz w:val="26"/>
          <w:szCs w:val="26"/>
          <w:lang w:eastAsia="ru-RU"/>
        </w:rPr>
        <w:t>производитель;</w:t>
      </w:r>
    </w:p>
    <w:p w:rsidR="00991DB6" w:rsidRPr="006B6F15" w:rsidRDefault="00991DB6"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базис поставки Товара (FOB порты Балтии/</w:t>
      </w:r>
      <w:r w:rsidRPr="006B6F15">
        <w:rPr>
          <w:rFonts w:ascii="Times New Roman" w:eastAsia="Times New Roman" w:hAnsi="Times New Roman" w:cs="Times New Roman"/>
          <w:b/>
          <w:sz w:val="26"/>
          <w:szCs w:val="26"/>
          <w:lang w:val="en-US" w:eastAsia="ru-RU"/>
        </w:rPr>
        <w:t>FOB</w:t>
      </w:r>
      <w:r w:rsidRPr="006B6F15">
        <w:rPr>
          <w:rFonts w:ascii="Times New Roman" w:eastAsia="Times New Roman" w:hAnsi="Times New Roman" w:cs="Times New Roman"/>
          <w:b/>
          <w:sz w:val="26"/>
          <w:szCs w:val="26"/>
          <w:lang w:eastAsia="ru-RU"/>
        </w:rPr>
        <w:t xml:space="preserve"> порты Черного моря/CIF порт покупателя согласно INCOTERMS 2010);</w:t>
      </w:r>
    </w:p>
    <w:p w:rsidR="00991DB6" w:rsidRPr="006B6F15" w:rsidRDefault="00991DB6"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u w:val="single"/>
          <w:lang w:eastAsia="ru-RU"/>
        </w:rPr>
        <w:t>желаемый размер танкерной партии</w:t>
      </w:r>
      <w:r w:rsidRPr="006B6F15">
        <w:rPr>
          <w:rFonts w:ascii="Times New Roman" w:eastAsia="Times New Roman" w:hAnsi="Times New Roman" w:cs="Times New Roman"/>
          <w:b/>
          <w:sz w:val="26"/>
          <w:szCs w:val="26"/>
          <w:lang w:eastAsia="ru-RU"/>
        </w:rPr>
        <w:t>;</w:t>
      </w:r>
    </w:p>
    <w:p w:rsidR="00042C9B" w:rsidRPr="006B6F15" w:rsidRDefault="00042C9B" w:rsidP="004F79D8">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6B6F15">
        <w:rPr>
          <w:rFonts w:ascii="Times New Roman" w:eastAsia="Times New Roman" w:hAnsi="Times New Roman" w:cs="Times New Roman"/>
          <w:b/>
          <w:snapToGrid w:val="0"/>
          <w:sz w:val="26"/>
          <w:szCs w:val="26"/>
          <w:lang w:eastAsia="ru-RU"/>
        </w:rPr>
        <w:t>заявленный к приобретению объем Товара</w:t>
      </w:r>
      <w:r w:rsidR="00D62F86" w:rsidRPr="006B6F15">
        <w:rPr>
          <w:rFonts w:ascii="Times New Roman" w:eastAsia="Times New Roman" w:hAnsi="Times New Roman" w:cs="Times New Roman"/>
          <w:b/>
          <w:snapToGrid w:val="0"/>
          <w:sz w:val="26"/>
          <w:szCs w:val="26"/>
          <w:lang w:eastAsia="ru-RU"/>
        </w:rPr>
        <w:t xml:space="preserve"> на выбранном базисе поставки</w:t>
      </w:r>
      <w:r w:rsidRPr="006B6F15">
        <w:rPr>
          <w:rFonts w:ascii="Times New Roman" w:eastAsia="Times New Roman" w:hAnsi="Times New Roman" w:cs="Times New Roman"/>
          <w:b/>
          <w:snapToGrid w:val="0"/>
          <w:sz w:val="26"/>
          <w:szCs w:val="26"/>
          <w:lang w:eastAsia="ru-RU"/>
        </w:rPr>
        <w:t>;</w:t>
      </w:r>
    </w:p>
    <w:p w:rsidR="00810A6A" w:rsidRPr="006B6F15" w:rsidRDefault="00071D3D" w:rsidP="00991DB6">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b/>
          <w:snapToGrid w:val="0"/>
          <w:sz w:val="26"/>
          <w:szCs w:val="26"/>
          <w:lang w:eastAsia="ru-RU"/>
        </w:rPr>
        <w:t>ценовое предложение</w:t>
      </w:r>
      <w:r w:rsidR="00042C9B" w:rsidRPr="006B6F15">
        <w:rPr>
          <w:rFonts w:ascii="Times New Roman" w:eastAsia="Times New Roman" w:hAnsi="Times New Roman" w:cs="Times New Roman"/>
          <w:b/>
          <w:snapToGrid w:val="0"/>
          <w:sz w:val="26"/>
          <w:szCs w:val="26"/>
          <w:lang w:eastAsia="ru-RU"/>
        </w:rPr>
        <w:t>:</w:t>
      </w:r>
      <w:r w:rsidRPr="006B6F15">
        <w:rPr>
          <w:rFonts w:ascii="Times New Roman" w:eastAsia="Times New Roman" w:hAnsi="Times New Roman" w:cs="Times New Roman"/>
          <w:b/>
          <w:snapToGrid w:val="0"/>
          <w:sz w:val="26"/>
          <w:szCs w:val="26"/>
          <w:lang w:eastAsia="ru-RU"/>
        </w:rPr>
        <w:t xml:space="preserve"> </w:t>
      </w:r>
      <w:r w:rsidRPr="006B6F15">
        <w:rPr>
          <w:rFonts w:ascii="Times New Roman" w:eastAsia="Times New Roman" w:hAnsi="Times New Roman" w:cs="Times New Roman"/>
          <w:snapToGrid w:val="0"/>
          <w:sz w:val="26"/>
          <w:szCs w:val="26"/>
          <w:lang w:eastAsia="ru-RU"/>
        </w:rPr>
        <w:t>поправка</w:t>
      </w:r>
      <w:r w:rsidR="00042C9B" w:rsidRPr="006B6F15">
        <w:rPr>
          <w:rFonts w:ascii="Times New Roman" w:eastAsia="Times New Roman" w:hAnsi="Times New Roman" w:cs="Times New Roman"/>
          <w:snapToGrid w:val="0"/>
          <w:sz w:val="26"/>
          <w:szCs w:val="26"/>
          <w:lang w:eastAsia="ru-RU"/>
        </w:rPr>
        <w:t> </w:t>
      </w:r>
      <w:r w:rsidR="005D6E2A" w:rsidRPr="006B6F15">
        <w:rPr>
          <w:rFonts w:ascii="Times New Roman" w:eastAsia="Times New Roman" w:hAnsi="Times New Roman" w:cs="Times New Roman"/>
          <w:snapToGrid w:val="0"/>
          <w:sz w:val="26"/>
          <w:szCs w:val="26"/>
          <w:lang w:eastAsia="ru-RU"/>
        </w:rPr>
        <w:t xml:space="preserve">должна быть указана </w:t>
      </w:r>
      <w:r w:rsidR="00991DB6" w:rsidRPr="006B6F15">
        <w:rPr>
          <w:rFonts w:ascii="Times New Roman" w:eastAsia="Times New Roman" w:hAnsi="Times New Roman" w:cs="Times New Roman"/>
          <w:snapToGrid w:val="0"/>
          <w:sz w:val="26"/>
          <w:szCs w:val="26"/>
          <w:lang w:eastAsia="ru-RU"/>
        </w:rPr>
        <w:t>на выбранном базисе (</w:t>
      </w:r>
      <w:r w:rsidR="00991DB6" w:rsidRPr="006B6F15">
        <w:rPr>
          <w:rFonts w:ascii="Times New Roman" w:eastAsia="Times New Roman" w:hAnsi="Times New Roman" w:cs="Times New Roman"/>
          <w:snapToGrid w:val="0"/>
          <w:sz w:val="26"/>
          <w:szCs w:val="26"/>
          <w:lang w:val="en-US" w:eastAsia="ru-RU"/>
        </w:rPr>
        <w:t>FOB</w:t>
      </w:r>
      <w:r w:rsidR="00991DB6" w:rsidRPr="006B6F15">
        <w:rPr>
          <w:rFonts w:ascii="Times New Roman" w:eastAsia="Times New Roman" w:hAnsi="Times New Roman" w:cs="Times New Roman"/>
          <w:snapToGrid w:val="0"/>
          <w:sz w:val="26"/>
          <w:szCs w:val="26"/>
          <w:lang w:eastAsia="ru-RU"/>
        </w:rPr>
        <w:t xml:space="preserve"> порты Балтии/FOB порты Черного моря/CIF порт покупателя)</w:t>
      </w:r>
      <w:r w:rsidR="005D6E2A" w:rsidRPr="006B6F15">
        <w:rPr>
          <w:rFonts w:ascii="Times New Roman" w:eastAsia="Times New Roman" w:hAnsi="Times New Roman" w:cs="Times New Roman"/>
          <w:snapToGrid w:val="0"/>
          <w:sz w:val="26"/>
          <w:szCs w:val="26"/>
          <w:lang w:eastAsia="ru-RU"/>
        </w:rPr>
        <w:t xml:space="preserve"> </w:t>
      </w:r>
      <w:r w:rsidR="005D6E2A" w:rsidRPr="006B6F15">
        <w:rPr>
          <w:rFonts w:ascii="Times New Roman" w:eastAsia="Times New Roman" w:hAnsi="Times New Roman" w:cs="Times New Roman"/>
          <w:b/>
          <w:snapToGrid w:val="0"/>
          <w:sz w:val="26"/>
          <w:szCs w:val="26"/>
          <w:lang w:eastAsia="ru-RU"/>
        </w:rPr>
        <w:t>в долларах США за метрическую тонну</w:t>
      </w:r>
      <w:r w:rsidR="005D6E2A" w:rsidRPr="006B6F15">
        <w:rPr>
          <w:rFonts w:ascii="Times New Roman" w:eastAsia="Times New Roman" w:hAnsi="Times New Roman" w:cs="Times New Roman"/>
          <w:snapToGrid w:val="0"/>
          <w:sz w:val="26"/>
          <w:szCs w:val="26"/>
          <w:lang w:eastAsia="ru-RU"/>
        </w:rPr>
        <w:t xml:space="preserve"> Товара;</w:t>
      </w:r>
    </w:p>
    <w:p w:rsidR="00042C9B" w:rsidRPr="006B6F15" w:rsidRDefault="00964CFF" w:rsidP="004F79D8">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6B6F15">
        <w:rPr>
          <w:rFonts w:ascii="Times New Roman" w:eastAsia="Times New Roman" w:hAnsi="Times New Roman" w:cs="Times New Roman"/>
          <w:b/>
          <w:sz w:val="26"/>
          <w:szCs w:val="26"/>
          <w:lang w:eastAsia="ru-RU"/>
        </w:rPr>
        <w:t>страна назначения товара</w:t>
      </w:r>
      <w:r w:rsidR="00042C9B" w:rsidRPr="006B6F15">
        <w:rPr>
          <w:rFonts w:ascii="Times New Roman" w:eastAsia="Times New Roman" w:hAnsi="Times New Roman" w:cs="Times New Roman"/>
          <w:b/>
          <w:sz w:val="26"/>
          <w:szCs w:val="26"/>
          <w:lang w:eastAsia="ru-RU"/>
        </w:rPr>
        <w:t>.</w:t>
      </w:r>
    </w:p>
    <w:p w:rsidR="005045D3" w:rsidRPr="006B6F15" w:rsidRDefault="005045D3" w:rsidP="004F79D8">
      <w:pPr>
        <w:pStyle w:val="a8"/>
        <w:spacing w:after="0" w:line="240" w:lineRule="auto"/>
        <w:ind w:left="0"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8F6106" w:rsidRPr="006B6F15" w:rsidRDefault="008F6106" w:rsidP="008F6106">
      <w:pPr>
        <w:pStyle w:val="a8"/>
        <w:spacing w:after="240" w:line="240" w:lineRule="auto"/>
        <w:ind w:left="0" w:firstLine="425"/>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 xml:space="preserve">Вышеуказанная информация является необходимой и достаточной для указания в Конкурсном предложении Участника. </w:t>
      </w:r>
    </w:p>
    <w:p w:rsidR="003931F1" w:rsidRPr="006B6F15" w:rsidRDefault="003931F1" w:rsidP="003931F1">
      <w:pPr>
        <w:pStyle w:val="a8"/>
        <w:spacing w:before="240" w:after="0" w:line="240" w:lineRule="auto"/>
        <w:ind w:left="0" w:firstLine="425"/>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Также Участник Конкурса вправе дополнительно предоставить коммерческое предложение с использованием одного или нескольких из перечисленных ниже особых условий:</w:t>
      </w:r>
    </w:p>
    <w:p w:rsidR="008F6106" w:rsidRPr="006B6F15" w:rsidRDefault="008F6106" w:rsidP="008F6106">
      <w:pPr>
        <w:pStyle w:val="a8"/>
        <w:spacing w:after="0" w:line="240" w:lineRule="auto"/>
        <w:ind w:left="0"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u w:val="single"/>
          <w:lang w:eastAsia="ru-RU"/>
        </w:rPr>
        <w:t xml:space="preserve">1) </w:t>
      </w:r>
      <w:r w:rsidR="00D31391" w:rsidRPr="006B6F15">
        <w:rPr>
          <w:rFonts w:ascii="Times New Roman" w:eastAsia="Times New Roman" w:hAnsi="Times New Roman" w:cs="Times New Roman"/>
          <w:b/>
          <w:sz w:val="26"/>
          <w:szCs w:val="26"/>
          <w:u w:val="single"/>
          <w:lang w:eastAsia="ru-RU"/>
        </w:rPr>
        <w:t>Короткий период поставки</w:t>
      </w:r>
      <w:r w:rsidRPr="006B6F15">
        <w:rPr>
          <w:rFonts w:ascii="Times New Roman" w:eastAsia="Times New Roman" w:hAnsi="Times New Roman" w:cs="Times New Roman"/>
          <w:b/>
          <w:sz w:val="26"/>
          <w:szCs w:val="26"/>
          <w:u w:val="single"/>
          <w:lang w:eastAsia="ru-RU"/>
        </w:rPr>
        <w:t>:</w:t>
      </w:r>
      <w:r w:rsidRPr="006B6F15">
        <w:rPr>
          <w:rFonts w:ascii="Times New Roman" w:eastAsia="Times New Roman" w:hAnsi="Times New Roman" w:cs="Times New Roman"/>
          <w:b/>
          <w:sz w:val="26"/>
          <w:szCs w:val="26"/>
          <w:lang w:eastAsia="ru-RU"/>
        </w:rPr>
        <w:t xml:space="preserve"> </w:t>
      </w:r>
      <w:r w:rsidR="00D31391" w:rsidRPr="006B6F15">
        <w:rPr>
          <w:rFonts w:ascii="Times New Roman" w:eastAsia="Times New Roman" w:hAnsi="Times New Roman" w:cs="Times New Roman"/>
          <w:sz w:val="26"/>
          <w:szCs w:val="26"/>
          <w:lang w:eastAsia="ru-RU"/>
        </w:rPr>
        <w:t xml:space="preserve">для случая покупки ежемесячной партии размером 30 000 тонн поставка может осуществляться до 10-го числа месяца </w:t>
      </w:r>
      <w:proofErr w:type="gramStart"/>
      <w:r w:rsidR="00D31391" w:rsidRPr="006B6F15">
        <w:rPr>
          <w:rFonts w:ascii="Times New Roman" w:eastAsia="Times New Roman" w:hAnsi="Times New Roman" w:cs="Times New Roman"/>
          <w:sz w:val="26"/>
          <w:szCs w:val="26"/>
          <w:lang w:eastAsia="ru-RU"/>
        </w:rPr>
        <w:t>ценообразования.</w:t>
      </w:r>
      <w:r w:rsidRPr="006B6F15">
        <w:rPr>
          <w:rFonts w:ascii="Times New Roman" w:eastAsia="Times New Roman" w:hAnsi="Times New Roman" w:cs="Times New Roman"/>
          <w:sz w:val="26"/>
          <w:szCs w:val="26"/>
          <w:lang w:eastAsia="ru-RU"/>
        </w:rPr>
        <w:t>.</w:t>
      </w:r>
      <w:proofErr w:type="gramEnd"/>
    </w:p>
    <w:p w:rsidR="008F6106" w:rsidRPr="006B6F15" w:rsidRDefault="00237D4F" w:rsidP="008F6106">
      <w:pPr>
        <w:pStyle w:val="a8"/>
        <w:spacing w:after="0" w:line="240" w:lineRule="auto"/>
        <w:ind w:left="0"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2</w:t>
      </w:r>
      <w:r w:rsidR="008F6106" w:rsidRPr="006B6F15">
        <w:rPr>
          <w:rFonts w:ascii="Times New Roman" w:eastAsia="Times New Roman" w:hAnsi="Times New Roman" w:cs="Times New Roman"/>
          <w:b/>
          <w:sz w:val="26"/>
          <w:szCs w:val="26"/>
          <w:u w:val="single"/>
          <w:lang w:eastAsia="ru-RU"/>
        </w:rPr>
        <w:t>) Применение эскалации/</w:t>
      </w:r>
      <w:proofErr w:type="spellStart"/>
      <w:r w:rsidR="008F6106" w:rsidRPr="006B6F15">
        <w:rPr>
          <w:rFonts w:ascii="Times New Roman" w:eastAsia="Times New Roman" w:hAnsi="Times New Roman" w:cs="Times New Roman"/>
          <w:b/>
          <w:sz w:val="26"/>
          <w:szCs w:val="26"/>
          <w:u w:val="single"/>
          <w:lang w:eastAsia="ru-RU"/>
        </w:rPr>
        <w:t>деэскалации</w:t>
      </w:r>
      <w:proofErr w:type="spellEnd"/>
      <w:r w:rsidR="008F6106" w:rsidRPr="006B6F15">
        <w:rPr>
          <w:rFonts w:ascii="Times New Roman" w:eastAsia="Times New Roman" w:hAnsi="Times New Roman" w:cs="Times New Roman"/>
          <w:b/>
          <w:sz w:val="26"/>
          <w:szCs w:val="26"/>
          <w:u w:val="single"/>
          <w:lang w:eastAsia="ru-RU"/>
        </w:rPr>
        <w:t xml:space="preserve"> цены каждой месячной партии:</w:t>
      </w:r>
    </w:p>
    <w:p w:rsidR="008F6106" w:rsidRPr="006B6F15" w:rsidRDefault="008F6106" w:rsidP="008F6106">
      <w:pPr>
        <w:pStyle w:val="a8"/>
        <w:spacing w:before="240" w:after="0" w:line="240" w:lineRule="auto"/>
        <w:ind w:left="0" w:firstLine="425"/>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Чтобы воспользоваться данным условием участнику необходимо предоставить коммерческое предложение на продукт с нижеуказанными </w:t>
      </w:r>
      <w:proofErr w:type="spellStart"/>
      <w:r w:rsidRPr="006B6F15">
        <w:rPr>
          <w:rFonts w:ascii="Times New Roman" w:eastAsia="Times New Roman" w:hAnsi="Times New Roman" w:cs="Times New Roman"/>
          <w:sz w:val="26"/>
          <w:szCs w:val="26"/>
          <w:lang w:eastAsia="ru-RU"/>
        </w:rPr>
        <w:t>референсными</w:t>
      </w:r>
      <w:proofErr w:type="spellEnd"/>
      <w:r w:rsidRPr="006B6F15">
        <w:rPr>
          <w:rFonts w:ascii="Times New Roman" w:eastAsia="Times New Roman" w:hAnsi="Times New Roman" w:cs="Times New Roman"/>
          <w:sz w:val="26"/>
          <w:szCs w:val="26"/>
          <w:lang w:eastAsia="ru-RU"/>
        </w:rPr>
        <w:t xml:space="preserve"> значениями качественных параметров, а также предложение по стоимости каждого шага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Для применения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xml:space="preserve"> в ценовом предложении будут применяться следующие </w:t>
      </w:r>
      <w:proofErr w:type="spellStart"/>
      <w:r w:rsidRPr="006B6F15">
        <w:rPr>
          <w:rFonts w:ascii="Times New Roman" w:eastAsia="Times New Roman" w:hAnsi="Times New Roman" w:cs="Times New Roman"/>
          <w:sz w:val="26"/>
          <w:szCs w:val="26"/>
          <w:lang w:eastAsia="ru-RU"/>
        </w:rPr>
        <w:t>референсные</w:t>
      </w:r>
      <w:proofErr w:type="spellEnd"/>
      <w:r w:rsidRPr="006B6F15">
        <w:rPr>
          <w:rFonts w:ascii="Times New Roman" w:eastAsia="Times New Roman" w:hAnsi="Times New Roman" w:cs="Times New Roman"/>
          <w:sz w:val="26"/>
          <w:szCs w:val="26"/>
          <w:lang w:eastAsia="ru-RU"/>
        </w:rPr>
        <w:t xml:space="preserve"> значения качественных параметров мазута:</w:t>
      </w:r>
    </w:p>
    <w:p w:rsidR="008F6106" w:rsidRPr="006B6F15" w:rsidRDefault="008F6106" w:rsidP="008F6106">
      <w:pPr>
        <w:pStyle w:val="a8"/>
        <w:numPr>
          <w:ilvl w:val="0"/>
          <w:numId w:val="11"/>
        </w:numPr>
        <w:spacing w:after="0" w:line="240" w:lineRule="auto"/>
        <w:ind w:left="567"/>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Плотность при 15 </w:t>
      </w:r>
      <w:proofErr w:type="spellStart"/>
      <w:r w:rsidRPr="006B6F15">
        <w:rPr>
          <w:rFonts w:ascii="Times New Roman" w:eastAsia="Times New Roman" w:hAnsi="Times New Roman" w:cs="Times New Roman"/>
          <w:sz w:val="26"/>
          <w:szCs w:val="26"/>
          <w:vertAlign w:val="superscript"/>
          <w:lang w:eastAsia="ru-RU"/>
        </w:rPr>
        <w:t>о</w:t>
      </w:r>
      <w:r w:rsidRPr="006B6F15">
        <w:rPr>
          <w:rFonts w:ascii="Times New Roman" w:eastAsia="Times New Roman" w:hAnsi="Times New Roman" w:cs="Times New Roman"/>
          <w:sz w:val="26"/>
          <w:szCs w:val="26"/>
          <w:lang w:eastAsia="ru-RU"/>
        </w:rPr>
        <w:t>С</w:t>
      </w:r>
      <w:proofErr w:type="spellEnd"/>
      <w:r w:rsidRPr="006B6F15">
        <w:rPr>
          <w:rFonts w:ascii="Times New Roman" w:eastAsia="Times New Roman" w:hAnsi="Times New Roman" w:cs="Times New Roman"/>
          <w:sz w:val="26"/>
          <w:szCs w:val="26"/>
          <w:lang w:eastAsia="ru-RU"/>
        </w:rPr>
        <w:t xml:space="preserve"> – 1,000 кг/л; шаг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xml:space="preserve"> – за каждые полные 0,001 кг/л;</w:t>
      </w:r>
    </w:p>
    <w:p w:rsidR="008F6106" w:rsidRPr="006B6F15" w:rsidRDefault="008F6106" w:rsidP="008F6106">
      <w:pPr>
        <w:pStyle w:val="a8"/>
        <w:numPr>
          <w:ilvl w:val="0"/>
          <w:numId w:val="11"/>
        </w:numPr>
        <w:spacing w:after="0" w:line="240" w:lineRule="auto"/>
        <w:ind w:left="567"/>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Кинематическая вязкость при 50 </w:t>
      </w:r>
      <w:proofErr w:type="spellStart"/>
      <w:r w:rsidRPr="006B6F15">
        <w:rPr>
          <w:rFonts w:ascii="Times New Roman" w:eastAsia="Times New Roman" w:hAnsi="Times New Roman" w:cs="Times New Roman"/>
          <w:sz w:val="26"/>
          <w:szCs w:val="26"/>
          <w:vertAlign w:val="superscript"/>
          <w:lang w:eastAsia="ru-RU"/>
        </w:rPr>
        <w:t>о</w:t>
      </w:r>
      <w:r w:rsidRPr="006B6F15">
        <w:rPr>
          <w:rFonts w:ascii="Times New Roman" w:eastAsia="Times New Roman" w:hAnsi="Times New Roman" w:cs="Times New Roman"/>
          <w:sz w:val="26"/>
          <w:szCs w:val="26"/>
          <w:lang w:eastAsia="ru-RU"/>
        </w:rPr>
        <w:t>С</w:t>
      </w:r>
      <w:proofErr w:type="spellEnd"/>
      <w:r w:rsidRPr="006B6F15">
        <w:rPr>
          <w:rFonts w:ascii="Times New Roman" w:eastAsia="Times New Roman" w:hAnsi="Times New Roman" w:cs="Times New Roman"/>
          <w:sz w:val="26"/>
          <w:szCs w:val="26"/>
          <w:lang w:eastAsia="ru-RU"/>
        </w:rPr>
        <w:t xml:space="preserve"> – 700 </w:t>
      </w:r>
      <w:proofErr w:type="spellStart"/>
      <w:r w:rsidRPr="006B6F15">
        <w:rPr>
          <w:rFonts w:ascii="Times New Roman" w:eastAsia="Times New Roman" w:hAnsi="Times New Roman" w:cs="Times New Roman"/>
          <w:sz w:val="26"/>
          <w:szCs w:val="26"/>
          <w:lang w:val="en-US" w:eastAsia="ru-RU"/>
        </w:rPr>
        <w:t>cSt</w:t>
      </w:r>
      <w:proofErr w:type="spellEnd"/>
      <w:r w:rsidRPr="006B6F15">
        <w:rPr>
          <w:rFonts w:ascii="Times New Roman" w:eastAsia="Times New Roman" w:hAnsi="Times New Roman" w:cs="Times New Roman"/>
          <w:sz w:val="26"/>
          <w:szCs w:val="26"/>
          <w:lang w:eastAsia="ru-RU"/>
        </w:rPr>
        <w:t xml:space="preserve"> (мм</w:t>
      </w:r>
      <w:r w:rsidRPr="006B6F15">
        <w:rPr>
          <w:rFonts w:ascii="Times New Roman" w:eastAsia="Times New Roman" w:hAnsi="Times New Roman" w:cs="Times New Roman"/>
          <w:sz w:val="26"/>
          <w:szCs w:val="26"/>
          <w:vertAlign w:val="superscript"/>
          <w:lang w:eastAsia="ru-RU"/>
        </w:rPr>
        <w:t>2</w:t>
      </w:r>
      <w:r w:rsidRPr="006B6F15">
        <w:rPr>
          <w:rFonts w:ascii="Times New Roman" w:eastAsia="Times New Roman" w:hAnsi="Times New Roman" w:cs="Times New Roman"/>
          <w:sz w:val="26"/>
          <w:szCs w:val="26"/>
          <w:lang w:eastAsia="ru-RU"/>
        </w:rPr>
        <w:t>/с); шаг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xml:space="preserve"> – за каждые полные 10 </w:t>
      </w:r>
      <w:proofErr w:type="spellStart"/>
      <w:r w:rsidRPr="006B6F15">
        <w:rPr>
          <w:rFonts w:ascii="Times New Roman" w:eastAsia="Times New Roman" w:hAnsi="Times New Roman" w:cs="Times New Roman"/>
          <w:sz w:val="26"/>
          <w:szCs w:val="26"/>
          <w:lang w:val="en-US" w:eastAsia="ru-RU"/>
        </w:rPr>
        <w:t>cSt</w:t>
      </w:r>
      <w:proofErr w:type="spellEnd"/>
      <w:r w:rsidRPr="006B6F15">
        <w:rPr>
          <w:rFonts w:ascii="Times New Roman" w:eastAsia="Times New Roman" w:hAnsi="Times New Roman" w:cs="Times New Roman"/>
          <w:sz w:val="26"/>
          <w:szCs w:val="26"/>
          <w:lang w:eastAsia="ru-RU"/>
        </w:rPr>
        <w:t>;</w:t>
      </w:r>
    </w:p>
    <w:p w:rsidR="008F6106" w:rsidRPr="006B6F15" w:rsidRDefault="008F6106" w:rsidP="008F6106">
      <w:pPr>
        <w:pStyle w:val="a8"/>
        <w:numPr>
          <w:ilvl w:val="0"/>
          <w:numId w:val="11"/>
        </w:numPr>
        <w:spacing w:after="0" w:line="240" w:lineRule="auto"/>
        <w:ind w:left="567"/>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Содержание </w:t>
      </w:r>
      <w:r w:rsidRPr="006B6F15">
        <w:rPr>
          <w:rFonts w:ascii="Times New Roman" w:eastAsia="Times New Roman" w:hAnsi="Times New Roman" w:cs="Times New Roman"/>
          <w:sz w:val="26"/>
          <w:szCs w:val="26"/>
          <w:lang w:val="en-US" w:eastAsia="ru-RU"/>
        </w:rPr>
        <w:t>Al</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en-US" w:eastAsia="ru-RU"/>
        </w:rPr>
        <w:t>Si</w:t>
      </w:r>
      <w:r w:rsidRPr="006B6F15">
        <w:rPr>
          <w:rFonts w:ascii="Times New Roman" w:eastAsia="Times New Roman" w:hAnsi="Times New Roman" w:cs="Times New Roman"/>
          <w:sz w:val="26"/>
          <w:szCs w:val="26"/>
          <w:lang w:eastAsia="ru-RU"/>
        </w:rPr>
        <w:t xml:space="preserve"> – 80 </w:t>
      </w:r>
      <w:r w:rsidRPr="006B6F15">
        <w:rPr>
          <w:rFonts w:ascii="Times New Roman" w:eastAsia="Times New Roman" w:hAnsi="Times New Roman" w:cs="Times New Roman"/>
          <w:sz w:val="26"/>
          <w:szCs w:val="26"/>
          <w:lang w:val="en-US" w:eastAsia="ru-RU"/>
        </w:rPr>
        <w:t>ppm</w:t>
      </w:r>
      <w:r w:rsidRPr="006B6F15">
        <w:rPr>
          <w:rFonts w:ascii="Times New Roman" w:eastAsia="Times New Roman" w:hAnsi="Times New Roman" w:cs="Times New Roman"/>
          <w:sz w:val="26"/>
          <w:szCs w:val="26"/>
          <w:lang w:eastAsia="ru-RU"/>
        </w:rPr>
        <w:t>; шаг эскалации/</w:t>
      </w:r>
      <w:proofErr w:type="spellStart"/>
      <w:r w:rsidRPr="006B6F15">
        <w:rPr>
          <w:rFonts w:ascii="Times New Roman" w:eastAsia="Times New Roman" w:hAnsi="Times New Roman" w:cs="Times New Roman"/>
          <w:sz w:val="26"/>
          <w:szCs w:val="26"/>
          <w:lang w:eastAsia="ru-RU"/>
        </w:rPr>
        <w:t>деэскалации</w:t>
      </w:r>
      <w:proofErr w:type="spellEnd"/>
      <w:r w:rsidRPr="006B6F15">
        <w:rPr>
          <w:rFonts w:ascii="Times New Roman" w:eastAsia="Times New Roman" w:hAnsi="Times New Roman" w:cs="Times New Roman"/>
          <w:sz w:val="26"/>
          <w:szCs w:val="26"/>
          <w:lang w:eastAsia="ru-RU"/>
        </w:rPr>
        <w:t xml:space="preserve"> – за каждые полные 2</w:t>
      </w:r>
      <w:r w:rsidRPr="006B6F15">
        <w:rPr>
          <w:rFonts w:ascii="Times New Roman" w:eastAsia="Times New Roman" w:hAnsi="Times New Roman" w:cs="Times New Roman"/>
          <w:sz w:val="26"/>
          <w:szCs w:val="26"/>
          <w:lang w:val="en-US" w:eastAsia="ru-RU"/>
        </w:rPr>
        <w:t> ppm</w:t>
      </w:r>
      <w:r w:rsidRPr="006B6F15">
        <w:rPr>
          <w:rFonts w:ascii="Times New Roman" w:eastAsia="Times New Roman" w:hAnsi="Times New Roman" w:cs="Times New Roman"/>
          <w:sz w:val="26"/>
          <w:szCs w:val="26"/>
          <w:lang w:eastAsia="ru-RU"/>
        </w:rPr>
        <w:t>.</w:t>
      </w:r>
    </w:p>
    <w:p w:rsidR="008F6106" w:rsidRPr="006B6F15" w:rsidRDefault="008F6106" w:rsidP="008F6106">
      <w:pPr>
        <w:pStyle w:val="a8"/>
        <w:spacing w:before="240" w:after="0" w:line="240" w:lineRule="auto"/>
        <w:ind w:left="0" w:firstLine="425"/>
        <w:jc w:val="both"/>
        <w:rPr>
          <w:rFonts w:ascii="Times New Roman" w:eastAsia="Times New Roman" w:hAnsi="Times New Roman" w:cs="Times New Roman"/>
          <w:sz w:val="26"/>
          <w:szCs w:val="26"/>
          <w:lang w:eastAsia="ru-RU"/>
        </w:rPr>
      </w:pPr>
    </w:p>
    <w:p w:rsidR="003931F1" w:rsidRPr="006B6F15" w:rsidRDefault="003931F1" w:rsidP="003931F1">
      <w:pPr>
        <w:pStyle w:val="a8"/>
        <w:spacing w:after="0" w:line="240" w:lineRule="auto"/>
        <w:ind w:left="0"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z w:val="26"/>
          <w:szCs w:val="26"/>
          <w:u w:val="single"/>
          <w:lang w:eastAsia="ru-RU"/>
        </w:rPr>
        <w:t>Организатор Конкурса оставляет за собой право не рассматривать дополнительные коммерческие предложения с особыми условиями.</w:t>
      </w:r>
    </w:p>
    <w:p w:rsidR="00284FDB" w:rsidRPr="006B6F15" w:rsidRDefault="00284FDB" w:rsidP="00284FDB">
      <w:pPr>
        <w:snapToGrid w:val="0"/>
        <w:spacing w:after="0" w:line="240" w:lineRule="auto"/>
        <w:ind w:right="-1" w:firstLine="426"/>
        <w:contextualSpacing/>
        <w:jc w:val="both"/>
        <w:rPr>
          <w:rFonts w:ascii="Times New Roman" w:eastAsia="Times New Roman" w:hAnsi="Times New Roman" w:cs="Times New Roman"/>
          <w:color w:val="FF0000"/>
          <w:sz w:val="26"/>
          <w:szCs w:val="26"/>
          <w:lang w:eastAsia="ru-RU"/>
        </w:rPr>
      </w:pPr>
      <w:r w:rsidRPr="006B6F15">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6B6F15">
        <w:rPr>
          <w:rFonts w:ascii="Times New Roman" w:eastAsia="Times New Roman" w:hAnsi="Times New Roman" w:cs="Times New Roman"/>
          <w:sz w:val="26"/>
          <w:szCs w:val="26"/>
          <w:lang w:eastAsia="ru-RU"/>
        </w:rPr>
        <w:t>(</w:t>
      </w:r>
      <w:r w:rsidR="00447D8A" w:rsidRPr="006B6F15">
        <w:rPr>
          <w:rFonts w:ascii="Times New Roman" w:eastAsia="Times New Roman" w:hAnsi="Times New Roman" w:cs="Times New Roman"/>
          <w:sz w:val="26"/>
          <w:szCs w:val="26"/>
          <w:lang w:val="en-US" w:eastAsia="ru-RU"/>
        </w:rPr>
        <w:t>FOB</w:t>
      </w:r>
      <w:r w:rsidR="00447D8A" w:rsidRPr="006B6F15">
        <w:rPr>
          <w:rFonts w:ascii="Times New Roman" w:eastAsia="Times New Roman" w:hAnsi="Times New Roman" w:cs="Times New Roman"/>
          <w:sz w:val="26"/>
          <w:szCs w:val="26"/>
          <w:lang w:eastAsia="ru-RU"/>
        </w:rPr>
        <w:t xml:space="preserve"> порты Балтийского моря, FOB порты Черного моря, </w:t>
      </w:r>
      <w:r w:rsidR="00447D8A" w:rsidRPr="006B6F15">
        <w:rPr>
          <w:rFonts w:ascii="Times New Roman" w:eastAsia="Times New Roman" w:hAnsi="Times New Roman" w:cs="Times New Roman"/>
          <w:sz w:val="26"/>
          <w:szCs w:val="26"/>
          <w:lang w:val="en-US" w:eastAsia="ru-RU"/>
        </w:rPr>
        <w:t>CIF</w:t>
      </w:r>
      <w:r w:rsidR="00447D8A" w:rsidRPr="006B6F15">
        <w:rPr>
          <w:rFonts w:ascii="Times New Roman" w:eastAsia="Times New Roman" w:hAnsi="Times New Roman" w:cs="Times New Roman"/>
          <w:sz w:val="26"/>
          <w:szCs w:val="26"/>
          <w:lang w:eastAsia="ru-RU"/>
        </w:rPr>
        <w:t xml:space="preserve"> порт покупателя) </w:t>
      </w:r>
      <w:r w:rsidRPr="006B6F15">
        <w:rPr>
          <w:rFonts w:ascii="Times New Roman" w:eastAsia="Times New Roman" w:hAnsi="Times New Roman" w:cs="Times New Roman"/>
          <w:sz w:val="26"/>
          <w:szCs w:val="26"/>
          <w:lang w:eastAsia="ru-RU"/>
        </w:rPr>
        <w:t xml:space="preserve">к условиям </w:t>
      </w:r>
      <w:r w:rsidRPr="006B6F15">
        <w:rPr>
          <w:rFonts w:ascii="Times New Roman" w:eastAsia="Times New Roman" w:hAnsi="Times New Roman" w:cs="Times New Roman"/>
          <w:sz w:val="26"/>
          <w:szCs w:val="26"/>
          <w:lang w:val="en-US" w:eastAsia="ru-RU"/>
        </w:rPr>
        <w:t>FCA</w:t>
      </w:r>
      <w:r w:rsidRPr="006B6F15">
        <w:rPr>
          <w:rFonts w:ascii="Times New Roman" w:eastAsia="Times New Roman" w:hAnsi="Times New Roman" w:cs="Times New Roman"/>
          <w:sz w:val="26"/>
          <w:szCs w:val="26"/>
          <w:lang w:eastAsia="ru-RU"/>
        </w:rPr>
        <w:t xml:space="preserve"> ст. </w:t>
      </w:r>
      <w:proofErr w:type="spellStart"/>
      <w:r w:rsidRPr="006B6F15">
        <w:rPr>
          <w:rFonts w:ascii="Times New Roman" w:eastAsia="Times New Roman" w:hAnsi="Times New Roman" w:cs="Times New Roman"/>
          <w:sz w:val="26"/>
          <w:szCs w:val="26"/>
          <w:lang w:eastAsia="ru-RU"/>
        </w:rPr>
        <w:t>Барбаров</w:t>
      </w:r>
      <w:proofErr w:type="spellEnd"/>
      <w:r w:rsidR="008A535E" w:rsidRPr="006B6F15">
        <w:rPr>
          <w:rFonts w:ascii="Times New Roman" w:eastAsia="Times New Roman" w:hAnsi="Times New Roman" w:cs="Times New Roman"/>
          <w:sz w:val="26"/>
          <w:szCs w:val="26"/>
          <w:lang w:eastAsia="ru-RU"/>
        </w:rPr>
        <w:t>/ст. Новополоцк</w:t>
      </w:r>
      <w:r w:rsidRPr="006B6F15">
        <w:rPr>
          <w:rFonts w:ascii="Times New Roman" w:eastAsia="Times New Roman" w:hAnsi="Times New Roman" w:cs="Times New Roman"/>
          <w:sz w:val="26"/>
          <w:szCs w:val="26"/>
          <w:lang w:eastAsia="ru-RU"/>
        </w:rPr>
        <w:t xml:space="preserve"> с учетом стоимости </w:t>
      </w:r>
      <w:proofErr w:type="spellStart"/>
      <w:r w:rsidRPr="006B6F15">
        <w:rPr>
          <w:rFonts w:ascii="Times New Roman" w:eastAsia="Times New Roman" w:hAnsi="Times New Roman" w:cs="Times New Roman"/>
          <w:sz w:val="26"/>
          <w:szCs w:val="26"/>
          <w:lang w:eastAsia="ru-RU"/>
        </w:rPr>
        <w:t>транспортно</w:t>
      </w:r>
      <w:proofErr w:type="spellEnd"/>
      <w:r w:rsidRPr="006B6F15">
        <w:rPr>
          <w:rFonts w:ascii="Times New Roman" w:eastAsia="Times New Roman" w:hAnsi="Times New Roman" w:cs="Times New Roman"/>
          <w:sz w:val="26"/>
          <w:szCs w:val="26"/>
          <w:lang w:eastAsia="ru-RU"/>
        </w:rPr>
        <w:t xml:space="preserve"> – логистических затрат по доставке Товара от ст. </w:t>
      </w:r>
      <w:proofErr w:type="spellStart"/>
      <w:r w:rsidRPr="006B6F15">
        <w:rPr>
          <w:rFonts w:ascii="Times New Roman" w:eastAsia="Times New Roman" w:hAnsi="Times New Roman" w:cs="Times New Roman"/>
          <w:sz w:val="26"/>
          <w:szCs w:val="26"/>
          <w:lang w:eastAsia="ru-RU"/>
        </w:rPr>
        <w:t>Барбаров</w:t>
      </w:r>
      <w:proofErr w:type="spellEnd"/>
      <w:r w:rsidR="008A535E" w:rsidRPr="006B6F15">
        <w:rPr>
          <w:rFonts w:ascii="Times New Roman" w:eastAsia="Times New Roman" w:hAnsi="Times New Roman" w:cs="Times New Roman"/>
          <w:sz w:val="26"/>
          <w:szCs w:val="26"/>
          <w:lang w:eastAsia="ru-RU"/>
        </w:rPr>
        <w:t>/ст. Новополоцк</w:t>
      </w:r>
      <w:r w:rsidRPr="006B6F15">
        <w:rPr>
          <w:rFonts w:ascii="Times New Roman" w:eastAsia="Times New Roman" w:hAnsi="Times New Roman" w:cs="Times New Roman"/>
          <w:sz w:val="26"/>
          <w:szCs w:val="26"/>
          <w:lang w:eastAsia="ru-RU"/>
        </w:rPr>
        <w:t xml:space="preserve">, хранению и перевалке нефтепродукта на терминале, </w:t>
      </w:r>
      <w:r w:rsidR="00447D8A" w:rsidRPr="006B6F15">
        <w:rPr>
          <w:rFonts w:ascii="Times New Roman" w:eastAsia="Times New Roman" w:hAnsi="Times New Roman" w:cs="Times New Roman"/>
          <w:sz w:val="26"/>
          <w:szCs w:val="26"/>
          <w:lang w:eastAsia="ru-RU"/>
        </w:rPr>
        <w:t xml:space="preserve">который будет определен Организатором Конкурса в качестве базиса поставки, исходя из собственной экономической целесообразности, на основании </w:t>
      </w:r>
      <w:r w:rsidRPr="006B6F15">
        <w:rPr>
          <w:rFonts w:ascii="Times New Roman" w:eastAsia="Times New Roman" w:hAnsi="Times New Roman" w:cs="Times New Roman"/>
          <w:sz w:val="26"/>
          <w:szCs w:val="26"/>
          <w:lang w:eastAsia="ru-RU"/>
        </w:rPr>
        <w:t xml:space="preserve"> действующих ж/д тарифов и ставок, предложенных Организатору Конкурса </w:t>
      </w:r>
      <w:r w:rsidR="00447D8A" w:rsidRPr="006B6F15">
        <w:rPr>
          <w:rFonts w:ascii="Times New Roman" w:eastAsia="Times New Roman" w:hAnsi="Times New Roman" w:cs="Times New Roman"/>
          <w:sz w:val="26"/>
          <w:szCs w:val="26"/>
          <w:lang w:eastAsia="ru-RU"/>
        </w:rPr>
        <w:t xml:space="preserve">соответствующим </w:t>
      </w:r>
      <w:r w:rsidRPr="006B6F15">
        <w:rPr>
          <w:rFonts w:ascii="Times New Roman" w:eastAsia="Times New Roman" w:hAnsi="Times New Roman" w:cs="Times New Roman"/>
          <w:sz w:val="26"/>
          <w:szCs w:val="26"/>
          <w:lang w:eastAsia="ru-RU"/>
        </w:rPr>
        <w:t>терминал</w:t>
      </w:r>
      <w:r w:rsidR="00447D8A" w:rsidRPr="006B6F15">
        <w:rPr>
          <w:rFonts w:ascii="Times New Roman" w:eastAsia="Times New Roman" w:hAnsi="Times New Roman" w:cs="Times New Roman"/>
          <w:sz w:val="26"/>
          <w:szCs w:val="26"/>
          <w:lang w:eastAsia="ru-RU"/>
        </w:rPr>
        <w:t>о</w:t>
      </w:r>
      <w:r w:rsidRPr="006B6F15">
        <w:rPr>
          <w:rFonts w:ascii="Times New Roman" w:eastAsia="Times New Roman" w:hAnsi="Times New Roman" w:cs="Times New Roman"/>
          <w:sz w:val="26"/>
          <w:szCs w:val="26"/>
          <w:lang w:eastAsia="ru-RU"/>
        </w:rPr>
        <w:t xml:space="preserve">м </w:t>
      </w:r>
      <w:r w:rsidRPr="006B6F15">
        <w:rPr>
          <w:rFonts w:ascii="Times New Roman" w:eastAsia="Times New Roman" w:hAnsi="Times New Roman" w:cs="Times New Roman"/>
          <w:sz w:val="26"/>
          <w:szCs w:val="26"/>
          <w:lang w:eastAsia="ru-RU"/>
        </w:rPr>
        <w:lastRenderedPageBreak/>
        <w:t>дл</w:t>
      </w:r>
      <w:r w:rsidR="00447D8A" w:rsidRPr="006B6F15">
        <w:rPr>
          <w:rFonts w:ascii="Times New Roman" w:eastAsia="Times New Roman" w:hAnsi="Times New Roman" w:cs="Times New Roman"/>
          <w:sz w:val="26"/>
          <w:szCs w:val="26"/>
          <w:lang w:eastAsia="ru-RU"/>
        </w:rPr>
        <w:t xml:space="preserve">я данной долгосрочной программы, а также с учетом разницы котировок, применяемых для поставки в направлении портов Балтийского и Черного морей, по всем котировочным дням за период с </w:t>
      </w:r>
      <w:r w:rsidR="00447D8A" w:rsidRPr="006B6F15">
        <w:rPr>
          <w:rFonts w:ascii="Times New Roman" w:eastAsia="Times New Roman" w:hAnsi="Times New Roman" w:cs="Times New Roman"/>
          <w:color w:val="FF0000"/>
          <w:sz w:val="26"/>
          <w:szCs w:val="26"/>
          <w:lang w:eastAsia="ru-RU"/>
        </w:rPr>
        <w:t>01.10.2017 г. по 28.08.2018.</w:t>
      </w:r>
    </w:p>
    <w:p w:rsidR="003C2090" w:rsidRPr="006B6F15" w:rsidRDefault="003C2090" w:rsidP="004F79D8">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6B6F15">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070A9" w:rsidRPr="006B6F15">
        <w:rPr>
          <w:rFonts w:ascii="Times New Roman" w:eastAsia="Times New Roman" w:hAnsi="Times New Roman" w:cs="Times New Roman"/>
          <w:sz w:val="26"/>
          <w:szCs w:val="26"/>
          <w:lang w:eastAsia="ru-RU"/>
        </w:rPr>
        <w:t>ез выбора победителя) - не более</w:t>
      </w:r>
      <w:r w:rsidRPr="006B6F15">
        <w:rPr>
          <w:rFonts w:ascii="Times New Roman" w:eastAsia="Times New Roman" w:hAnsi="Times New Roman" w:cs="Times New Roman"/>
          <w:sz w:val="26"/>
          <w:szCs w:val="26"/>
          <w:lang w:eastAsia="ru-RU"/>
        </w:rPr>
        <w:t xml:space="preserve"> </w:t>
      </w:r>
      <w:r w:rsidR="00447D8A" w:rsidRPr="006B6F15">
        <w:rPr>
          <w:rFonts w:ascii="Times New Roman" w:eastAsia="Times New Roman" w:hAnsi="Times New Roman" w:cs="Times New Roman"/>
          <w:b/>
          <w:sz w:val="26"/>
          <w:szCs w:val="26"/>
          <w:u w:val="single"/>
          <w:lang w:eastAsia="ru-RU"/>
        </w:rPr>
        <w:t>7</w:t>
      </w:r>
      <w:r w:rsidRPr="006B6F15">
        <w:rPr>
          <w:rFonts w:ascii="Times New Roman" w:eastAsia="Times New Roman" w:hAnsi="Times New Roman" w:cs="Times New Roman"/>
          <w:b/>
          <w:sz w:val="26"/>
          <w:szCs w:val="26"/>
          <w:u w:val="single"/>
          <w:lang w:eastAsia="ru-RU"/>
        </w:rPr>
        <w:t xml:space="preserve"> (</w:t>
      </w:r>
      <w:r w:rsidR="00447D8A" w:rsidRPr="006B6F15">
        <w:rPr>
          <w:rFonts w:ascii="Times New Roman" w:eastAsia="Times New Roman" w:hAnsi="Times New Roman" w:cs="Times New Roman"/>
          <w:b/>
          <w:sz w:val="26"/>
          <w:szCs w:val="26"/>
          <w:u w:val="single"/>
          <w:lang w:eastAsia="ru-RU"/>
        </w:rPr>
        <w:t>семи</w:t>
      </w:r>
      <w:r w:rsidRPr="006B6F15">
        <w:rPr>
          <w:rFonts w:ascii="Times New Roman" w:eastAsia="Times New Roman" w:hAnsi="Times New Roman" w:cs="Times New Roman"/>
          <w:b/>
          <w:sz w:val="26"/>
          <w:szCs w:val="26"/>
          <w:u w:val="single"/>
          <w:lang w:eastAsia="ru-RU"/>
        </w:rPr>
        <w:t>)</w:t>
      </w:r>
      <w:r w:rsidRPr="006B6F15">
        <w:rPr>
          <w:rFonts w:ascii="Times New Roman" w:eastAsia="Times New Roman" w:hAnsi="Times New Roman" w:cs="Times New Roman"/>
          <w:sz w:val="26"/>
          <w:szCs w:val="26"/>
          <w:u w:val="single"/>
          <w:lang w:eastAsia="ru-RU"/>
        </w:rPr>
        <w:t xml:space="preserve"> </w:t>
      </w:r>
      <w:r w:rsidRPr="006B6F15">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00346424" w:rsidRPr="006B6F15">
        <w:rPr>
          <w:rFonts w:ascii="Times New Roman" w:eastAsia="Times New Roman" w:hAnsi="Times New Roman" w:cs="Times New Roman"/>
          <w:sz w:val="26"/>
          <w:szCs w:val="26"/>
          <w:lang w:eastAsia="ru-RU"/>
        </w:rPr>
        <w:br/>
        <w:t>п</w:t>
      </w:r>
      <w:r w:rsidRPr="006B6F15">
        <w:rPr>
          <w:rFonts w:ascii="Times New Roman" w:eastAsia="Times New Roman" w:hAnsi="Times New Roman" w:cs="Times New Roman"/>
          <w:sz w:val="26"/>
          <w:szCs w:val="26"/>
          <w:lang w:eastAsia="ru-RU"/>
        </w:rPr>
        <w:t xml:space="preserve">о </w:t>
      </w:r>
      <w:r w:rsidR="00447D8A" w:rsidRPr="006B6F15">
        <w:rPr>
          <w:rFonts w:ascii="Times New Roman" w:eastAsia="Times New Roman" w:hAnsi="Times New Roman" w:cs="Times New Roman"/>
          <w:sz w:val="26"/>
          <w:szCs w:val="26"/>
          <w:u w:val="single"/>
          <w:lang w:eastAsia="ru-RU"/>
        </w:rPr>
        <w:t>6</w:t>
      </w:r>
      <w:r w:rsidRPr="006B6F15">
        <w:rPr>
          <w:rFonts w:ascii="Times New Roman" w:eastAsia="Times New Roman" w:hAnsi="Times New Roman" w:cs="Times New Roman"/>
          <w:sz w:val="26"/>
          <w:szCs w:val="26"/>
          <w:u w:val="single"/>
          <w:lang w:eastAsia="ru-RU"/>
        </w:rPr>
        <w:t xml:space="preserve"> </w:t>
      </w:r>
      <w:r w:rsidR="004F79D8" w:rsidRPr="006B6F15">
        <w:rPr>
          <w:rFonts w:ascii="Times New Roman" w:eastAsia="Times New Roman" w:hAnsi="Times New Roman" w:cs="Times New Roman"/>
          <w:sz w:val="26"/>
          <w:szCs w:val="26"/>
          <w:u w:val="single"/>
          <w:lang w:eastAsia="ru-RU"/>
        </w:rPr>
        <w:t>сентября</w:t>
      </w:r>
      <w:r w:rsidRPr="006B6F15">
        <w:rPr>
          <w:rFonts w:ascii="Times New Roman" w:eastAsia="Times New Roman" w:hAnsi="Times New Roman" w:cs="Times New Roman"/>
          <w:sz w:val="26"/>
          <w:szCs w:val="26"/>
          <w:u w:val="single"/>
          <w:lang w:eastAsia="ru-RU"/>
        </w:rPr>
        <w:t xml:space="preserve"> 2018 г.</w:t>
      </w:r>
      <w:r w:rsidRPr="006B6F15">
        <w:rPr>
          <w:rFonts w:ascii="Times New Roman" w:eastAsia="Times New Roman" w:hAnsi="Times New Roman" w:cs="Times New Roman"/>
          <w:sz w:val="26"/>
          <w:szCs w:val="26"/>
          <w:lang w:eastAsia="ru-RU"/>
        </w:rPr>
        <w:t xml:space="preserve"> Срок действия ком</w:t>
      </w:r>
      <w:r w:rsidR="00447D8A" w:rsidRPr="006B6F15">
        <w:rPr>
          <w:rFonts w:ascii="Times New Roman" w:eastAsia="Times New Roman" w:hAnsi="Times New Roman" w:cs="Times New Roman"/>
          <w:sz w:val="26"/>
          <w:szCs w:val="26"/>
          <w:lang w:eastAsia="ru-RU"/>
        </w:rPr>
        <w:t>мерческих предложений – не менее</w:t>
      </w:r>
      <w:r w:rsidRPr="006B6F15">
        <w:rPr>
          <w:rFonts w:ascii="Times New Roman" w:eastAsia="Times New Roman" w:hAnsi="Times New Roman" w:cs="Times New Roman"/>
          <w:sz w:val="26"/>
          <w:szCs w:val="26"/>
          <w:lang w:eastAsia="ru-RU"/>
        </w:rPr>
        <w:t xml:space="preserve"> </w:t>
      </w:r>
      <w:r w:rsidR="00447D8A" w:rsidRPr="006B6F15">
        <w:rPr>
          <w:rFonts w:ascii="Times New Roman" w:eastAsia="Times New Roman" w:hAnsi="Times New Roman" w:cs="Times New Roman"/>
          <w:b/>
          <w:sz w:val="26"/>
          <w:szCs w:val="26"/>
          <w:u w:val="single"/>
          <w:lang w:eastAsia="ru-RU"/>
        </w:rPr>
        <w:t>8</w:t>
      </w:r>
      <w:r w:rsidRPr="006B6F15">
        <w:rPr>
          <w:rFonts w:ascii="Times New Roman" w:eastAsia="Times New Roman" w:hAnsi="Times New Roman" w:cs="Times New Roman"/>
          <w:b/>
          <w:sz w:val="26"/>
          <w:szCs w:val="26"/>
          <w:u w:val="single"/>
          <w:lang w:eastAsia="ru-RU"/>
        </w:rPr>
        <w:t xml:space="preserve"> (</w:t>
      </w:r>
      <w:r w:rsidR="00447D8A" w:rsidRPr="006B6F15">
        <w:rPr>
          <w:rFonts w:ascii="Times New Roman" w:eastAsia="Times New Roman" w:hAnsi="Times New Roman" w:cs="Times New Roman"/>
          <w:b/>
          <w:sz w:val="26"/>
          <w:szCs w:val="26"/>
          <w:u w:val="single"/>
          <w:lang w:eastAsia="ru-RU"/>
        </w:rPr>
        <w:t>восьми</w:t>
      </w:r>
      <w:r w:rsidRPr="006B6F15">
        <w:rPr>
          <w:rFonts w:ascii="Times New Roman" w:eastAsia="Times New Roman" w:hAnsi="Times New Roman" w:cs="Times New Roman"/>
          <w:b/>
          <w:sz w:val="26"/>
          <w:szCs w:val="26"/>
          <w:u w:val="single"/>
          <w:lang w:eastAsia="ru-RU"/>
        </w:rPr>
        <w:t>)</w:t>
      </w:r>
      <w:r w:rsidRPr="006B6F15">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6B6F15">
        <w:rPr>
          <w:rFonts w:ascii="Times New Roman" w:eastAsia="Times New Roman" w:hAnsi="Times New Roman" w:cs="Times New Roman"/>
          <w:sz w:val="26"/>
          <w:szCs w:val="26"/>
          <w:lang w:eastAsia="ru-RU"/>
        </w:rPr>
        <w:br/>
        <w:t xml:space="preserve">по </w:t>
      </w:r>
      <w:r w:rsidR="00447D8A" w:rsidRPr="006B6F15">
        <w:rPr>
          <w:rFonts w:ascii="Times New Roman" w:eastAsia="Times New Roman" w:hAnsi="Times New Roman" w:cs="Times New Roman"/>
          <w:sz w:val="26"/>
          <w:szCs w:val="26"/>
          <w:u w:val="single"/>
          <w:lang w:eastAsia="ru-RU"/>
        </w:rPr>
        <w:t>7</w:t>
      </w:r>
      <w:r w:rsidRPr="006B6F15">
        <w:rPr>
          <w:rFonts w:ascii="Times New Roman" w:eastAsia="Times New Roman" w:hAnsi="Times New Roman" w:cs="Times New Roman"/>
          <w:sz w:val="26"/>
          <w:szCs w:val="26"/>
          <w:u w:val="single"/>
          <w:lang w:eastAsia="ru-RU"/>
        </w:rPr>
        <w:t xml:space="preserve"> </w:t>
      </w:r>
      <w:r w:rsidR="004F79D8" w:rsidRPr="006B6F15">
        <w:rPr>
          <w:rFonts w:ascii="Times New Roman" w:eastAsia="Times New Roman" w:hAnsi="Times New Roman" w:cs="Times New Roman"/>
          <w:sz w:val="26"/>
          <w:szCs w:val="26"/>
          <w:u w:val="single"/>
          <w:lang w:eastAsia="ru-RU"/>
        </w:rPr>
        <w:t>сентября</w:t>
      </w:r>
      <w:r w:rsidRPr="006B6F15">
        <w:rPr>
          <w:rFonts w:ascii="Times New Roman" w:eastAsia="Times New Roman" w:hAnsi="Times New Roman" w:cs="Times New Roman"/>
          <w:sz w:val="26"/>
          <w:szCs w:val="26"/>
          <w:u w:val="single"/>
          <w:lang w:eastAsia="ru-RU"/>
        </w:rPr>
        <w:t xml:space="preserve"> 2018 г.</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w:t>
      </w:r>
      <w:proofErr w:type="spellStart"/>
      <w:r w:rsidRPr="006B6F15">
        <w:rPr>
          <w:rFonts w:ascii="Times New Roman" w:eastAsia="Times New Roman" w:hAnsi="Times New Roman" w:cs="Times New Roman"/>
          <w:sz w:val="26"/>
          <w:szCs w:val="26"/>
          <w:lang w:eastAsia="ru-RU"/>
        </w:rPr>
        <w:t>непоступления</w:t>
      </w:r>
      <w:proofErr w:type="spellEnd"/>
      <w:r w:rsidRPr="006B6F15">
        <w:rPr>
          <w:rFonts w:ascii="Times New Roman" w:eastAsia="Times New Roman" w:hAnsi="Times New Roman" w:cs="Times New Roman"/>
          <w:sz w:val="26"/>
          <w:szCs w:val="26"/>
          <w:lang w:eastAsia="ru-RU"/>
        </w:rPr>
        <w:t xml:space="preserve"> задатка на счета ЗАО «БНК» до момента </w:t>
      </w:r>
      <w:r w:rsidR="003E6638" w:rsidRPr="006B6F15">
        <w:rPr>
          <w:rFonts w:ascii="Times New Roman" w:eastAsia="Times New Roman" w:hAnsi="Times New Roman" w:cs="Times New Roman"/>
          <w:sz w:val="26"/>
          <w:szCs w:val="26"/>
          <w:lang w:eastAsia="ru-RU"/>
        </w:rPr>
        <w:t>определения победителя</w:t>
      </w:r>
      <w:r w:rsidRPr="006B6F15">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6B6F15">
        <w:rPr>
          <w:rFonts w:ascii="Times New Roman" w:eastAsia="Times New Roman" w:hAnsi="Times New Roman" w:cs="Times New Roman"/>
          <w:sz w:val="26"/>
          <w:szCs w:val="26"/>
          <w:lang w:eastAsia="ru-RU"/>
        </w:rPr>
        <w:t>оплату</w:t>
      </w:r>
      <w:r w:rsidRPr="006B6F15">
        <w:rPr>
          <w:rFonts w:ascii="Times New Roman" w:eastAsia="Times New Roman" w:hAnsi="Times New Roman" w:cs="Times New Roman"/>
          <w:sz w:val="26"/>
          <w:szCs w:val="26"/>
          <w:lang w:eastAsia="ru-RU"/>
        </w:rPr>
        <w:t xml:space="preserve">, при подведении итогов Конкурса не учитывается. </w:t>
      </w:r>
    </w:p>
    <w:p w:rsidR="00447D8A" w:rsidRPr="006B6F15" w:rsidRDefault="00447D8A"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b/>
          <w:sz w:val="26"/>
          <w:szCs w:val="26"/>
          <w:u w:val="single"/>
          <w:lang w:eastAsia="ru-RU"/>
        </w:rPr>
        <w:t xml:space="preserve">Критерии оценки коммерческих </w:t>
      </w:r>
      <w:r w:rsidR="00042C9B" w:rsidRPr="006B6F15">
        <w:rPr>
          <w:rFonts w:ascii="Times New Roman" w:eastAsia="Times New Roman" w:hAnsi="Times New Roman" w:cs="Times New Roman"/>
          <w:b/>
          <w:sz w:val="26"/>
          <w:szCs w:val="26"/>
          <w:u w:val="single"/>
          <w:lang w:eastAsia="ru-RU"/>
        </w:rPr>
        <w:t>предложений</w:t>
      </w:r>
      <w:r w:rsidR="00042C9B" w:rsidRPr="006B6F15">
        <w:rPr>
          <w:rFonts w:ascii="Times New Roman" w:eastAsia="Times New Roman" w:hAnsi="Times New Roman" w:cs="Times New Roman"/>
          <w:sz w:val="26"/>
          <w:szCs w:val="26"/>
          <w:lang w:eastAsia="ru-RU"/>
        </w:rPr>
        <w:t xml:space="preserve"> дл</w:t>
      </w:r>
      <w:r w:rsidR="00A223E1" w:rsidRPr="006B6F15">
        <w:rPr>
          <w:rFonts w:ascii="Times New Roman" w:eastAsia="Times New Roman" w:hAnsi="Times New Roman" w:cs="Times New Roman"/>
          <w:sz w:val="26"/>
          <w:szCs w:val="26"/>
          <w:lang w:eastAsia="ru-RU"/>
        </w:rPr>
        <w:t>я определения наилучшего из них</w:t>
      </w:r>
      <w:r w:rsidRPr="006B6F15">
        <w:rPr>
          <w:rFonts w:ascii="Times New Roman" w:eastAsia="Times New Roman" w:hAnsi="Times New Roman" w:cs="Times New Roman"/>
          <w:sz w:val="26"/>
          <w:szCs w:val="26"/>
          <w:lang w:eastAsia="ru-RU"/>
        </w:rPr>
        <w:t>:</w:t>
      </w:r>
    </w:p>
    <w:p w:rsidR="001E2AC1" w:rsidRPr="006B6F15" w:rsidRDefault="00447D8A"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w:t>
      </w:r>
      <w:r w:rsidR="00A223E1" w:rsidRPr="006B6F15">
        <w:rPr>
          <w:rFonts w:ascii="Times New Roman" w:eastAsia="Times New Roman" w:hAnsi="Times New Roman" w:cs="Times New Roman"/>
          <w:sz w:val="26"/>
          <w:szCs w:val="26"/>
          <w:lang w:eastAsia="ru-RU"/>
        </w:rPr>
        <w:t xml:space="preserve"> </w:t>
      </w:r>
      <w:r w:rsidR="001E2AC1" w:rsidRPr="006B6F15">
        <w:rPr>
          <w:rFonts w:ascii="Times New Roman" w:eastAsia="Times New Roman" w:hAnsi="Times New Roman" w:cs="Times New Roman"/>
          <w:sz w:val="26"/>
          <w:szCs w:val="26"/>
          <w:lang w:eastAsia="ru-RU"/>
        </w:rPr>
        <w:t>наиболе</w:t>
      </w:r>
      <w:r w:rsidR="00A223E1" w:rsidRPr="006B6F15">
        <w:rPr>
          <w:rFonts w:ascii="Times New Roman" w:eastAsia="Times New Roman" w:hAnsi="Times New Roman" w:cs="Times New Roman"/>
          <w:sz w:val="26"/>
          <w:szCs w:val="26"/>
          <w:lang w:eastAsia="ru-RU"/>
        </w:rPr>
        <w:t>е высокая предложенная поправка</w:t>
      </w:r>
      <w:r w:rsidR="008A535E" w:rsidRPr="006B6F15">
        <w:rPr>
          <w:rFonts w:ascii="Times New Roman" w:eastAsia="Times New Roman" w:hAnsi="Times New Roman" w:cs="Times New Roman"/>
          <w:sz w:val="26"/>
          <w:szCs w:val="26"/>
          <w:lang w:eastAsia="ru-RU"/>
        </w:rPr>
        <w:t xml:space="preserve"> (приведенная к ст. </w:t>
      </w:r>
      <w:proofErr w:type="spellStart"/>
      <w:r w:rsidR="008A535E" w:rsidRPr="006B6F15">
        <w:rPr>
          <w:rFonts w:ascii="Times New Roman" w:eastAsia="Times New Roman" w:hAnsi="Times New Roman" w:cs="Times New Roman"/>
          <w:sz w:val="26"/>
          <w:szCs w:val="26"/>
          <w:lang w:eastAsia="ru-RU"/>
        </w:rPr>
        <w:t>Барбаров</w:t>
      </w:r>
      <w:proofErr w:type="spellEnd"/>
      <w:r w:rsidRPr="006B6F15">
        <w:rPr>
          <w:rFonts w:ascii="Times New Roman" w:eastAsia="Times New Roman" w:hAnsi="Times New Roman" w:cs="Times New Roman"/>
          <w:sz w:val="26"/>
          <w:szCs w:val="26"/>
          <w:lang w:eastAsia="ru-RU"/>
        </w:rPr>
        <w:t xml:space="preserve"> </w:t>
      </w:r>
      <w:r w:rsidR="008A535E"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sz w:val="26"/>
          <w:szCs w:val="26"/>
          <w:lang w:eastAsia="ru-RU"/>
        </w:rPr>
        <w:br/>
      </w:r>
      <w:r w:rsidR="008A535E" w:rsidRPr="006B6F15">
        <w:rPr>
          <w:rFonts w:ascii="Times New Roman" w:eastAsia="Times New Roman" w:hAnsi="Times New Roman" w:cs="Times New Roman"/>
          <w:sz w:val="26"/>
          <w:szCs w:val="26"/>
          <w:lang w:eastAsia="ru-RU"/>
        </w:rPr>
        <w:t>ст. Новополоцк)</w:t>
      </w:r>
      <w:r w:rsidRPr="006B6F15">
        <w:rPr>
          <w:rFonts w:ascii="Times New Roman" w:eastAsia="Times New Roman" w:hAnsi="Times New Roman" w:cs="Times New Roman"/>
          <w:sz w:val="26"/>
          <w:szCs w:val="26"/>
          <w:lang w:eastAsia="ru-RU"/>
        </w:rPr>
        <w:t>;</w:t>
      </w:r>
    </w:p>
    <w:p w:rsidR="00447D8A" w:rsidRPr="006B6F15" w:rsidRDefault="00447D8A"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наибольший заявленный к приобретению объем;</w:t>
      </w:r>
    </w:p>
    <w:p w:rsidR="00447D8A" w:rsidRPr="006B6F15" w:rsidRDefault="00447D8A"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 техническая возможность и экономическая целесообразность для Организатора Конкурса выполнения всех или любого из </w:t>
      </w:r>
      <w:r w:rsidR="008F6106" w:rsidRPr="006B6F15">
        <w:rPr>
          <w:rFonts w:ascii="Times New Roman" w:eastAsia="Times New Roman" w:hAnsi="Times New Roman" w:cs="Times New Roman"/>
          <w:sz w:val="26"/>
          <w:szCs w:val="26"/>
          <w:u w:val="single"/>
          <w:lang w:eastAsia="ru-RU"/>
        </w:rPr>
        <w:t>особых</w:t>
      </w:r>
      <w:r w:rsidRPr="006B6F15">
        <w:rPr>
          <w:rFonts w:ascii="Times New Roman" w:eastAsia="Times New Roman" w:hAnsi="Times New Roman" w:cs="Times New Roman"/>
          <w:sz w:val="26"/>
          <w:szCs w:val="26"/>
          <w:u w:val="single"/>
          <w:lang w:eastAsia="ru-RU"/>
        </w:rPr>
        <w:t xml:space="preserve"> условий, </w:t>
      </w:r>
      <w:r w:rsidRPr="006B6F15">
        <w:rPr>
          <w:rFonts w:ascii="Times New Roman" w:eastAsia="Times New Roman" w:hAnsi="Times New Roman" w:cs="Times New Roman"/>
          <w:sz w:val="26"/>
          <w:szCs w:val="26"/>
          <w:lang w:eastAsia="ru-RU"/>
        </w:rPr>
        <w:t>указанных в настоящих Общих условиях проведения Конкурса, в случае представления Участником</w:t>
      </w:r>
      <w:r w:rsidR="003931F1" w:rsidRPr="006B6F15">
        <w:rPr>
          <w:rFonts w:ascii="Times New Roman" w:eastAsia="Times New Roman" w:hAnsi="Times New Roman" w:cs="Times New Roman"/>
          <w:sz w:val="26"/>
          <w:szCs w:val="26"/>
          <w:lang w:eastAsia="ru-RU"/>
        </w:rPr>
        <w:t xml:space="preserve"> </w:t>
      </w:r>
      <w:r w:rsidR="003931F1" w:rsidRPr="006B6F15">
        <w:rPr>
          <w:rFonts w:ascii="Times New Roman" w:eastAsia="Times New Roman" w:hAnsi="Times New Roman" w:cs="Times New Roman"/>
          <w:sz w:val="26"/>
          <w:szCs w:val="26"/>
          <w:u w:val="single"/>
          <w:lang w:eastAsia="ru-RU"/>
        </w:rPr>
        <w:t xml:space="preserve">дополнительного </w:t>
      </w:r>
      <w:r w:rsidR="003931F1" w:rsidRPr="006B6F15">
        <w:rPr>
          <w:rFonts w:ascii="Times New Roman" w:eastAsia="Times New Roman" w:hAnsi="Times New Roman" w:cs="Times New Roman"/>
          <w:sz w:val="26"/>
          <w:szCs w:val="26"/>
          <w:lang w:eastAsia="ru-RU"/>
        </w:rPr>
        <w:t>коммерческого предложения</w:t>
      </w:r>
      <w:r w:rsidRPr="006B6F15">
        <w:rPr>
          <w:rFonts w:ascii="Times New Roman" w:eastAsia="Times New Roman" w:hAnsi="Times New Roman" w:cs="Times New Roman"/>
          <w:sz w:val="26"/>
          <w:szCs w:val="26"/>
          <w:lang w:eastAsia="ru-RU"/>
        </w:rPr>
        <w:t>.</w:t>
      </w:r>
    </w:p>
    <w:p w:rsidR="00042C9B" w:rsidRPr="006B6F15" w:rsidRDefault="00042C9B"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Валюта Конкурсного предложения: доллары США.</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Организация и проведение Конкурса осуществляется </w:t>
      </w:r>
      <w:proofErr w:type="gramStart"/>
      <w:r w:rsidRPr="006B6F15">
        <w:rPr>
          <w:rFonts w:ascii="Times New Roman" w:eastAsia="Times New Roman" w:hAnsi="Times New Roman" w:cs="Times New Roman"/>
          <w:sz w:val="26"/>
          <w:szCs w:val="26"/>
          <w:lang w:eastAsia="ru-RU"/>
        </w:rPr>
        <w:t>по местному</w:t>
      </w:r>
      <w:proofErr w:type="gramEnd"/>
      <w:r w:rsidRPr="006B6F15">
        <w:rPr>
          <w:rFonts w:ascii="Times New Roman" w:eastAsia="Times New Roman" w:hAnsi="Times New Roman" w:cs="Times New Roman"/>
          <w:sz w:val="26"/>
          <w:szCs w:val="26"/>
          <w:lang w:eastAsia="ru-RU"/>
        </w:rPr>
        <w:t xml:space="preserve"> в Республике Беларусь времени.</w:t>
      </w:r>
    </w:p>
    <w:p w:rsidR="00042C9B" w:rsidRPr="006B6F15" w:rsidRDefault="00042C9B"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4F79D8" w:rsidRPr="006B6F15" w:rsidRDefault="004F79D8"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6B6F15">
        <w:rPr>
          <w:rFonts w:ascii="Times New Roman" w:eastAsia="Times New Roman" w:hAnsi="Times New Roman" w:cs="Times New Roman"/>
          <w:b/>
          <w:sz w:val="26"/>
          <w:szCs w:val="26"/>
          <w:lang w:eastAsia="ru-RU"/>
        </w:rPr>
        <w:t xml:space="preserve">по своему усмотрению, может принять решение о направлении </w:t>
      </w:r>
      <w:r w:rsidRPr="006B6F15">
        <w:rPr>
          <w:rFonts w:ascii="Times New Roman" w:eastAsia="Times New Roman" w:hAnsi="Times New Roman" w:cs="Times New Roman"/>
          <w:sz w:val="26"/>
          <w:szCs w:val="26"/>
          <w:lang w:eastAsia="ru-RU"/>
        </w:rPr>
        <w:t>участникам Конкурса запроса</w:t>
      </w:r>
      <w:r w:rsidRPr="006B6F15">
        <w:rPr>
          <w:rFonts w:ascii="Times New Roman" w:eastAsia="Times New Roman" w:hAnsi="Times New Roman" w:cs="Times New Roman"/>
          <w:color w:val="FF0000"/>
          <w:sz w:val="26"/>
          <w:szCs w:val="26"/>
          <w:lang w:eastAsia="ru-RU"/>
        </w:rPr>
        <w:t xml:space="preserve"> </w:t>
      </w:r>
      <w:r w:rsidRPr="006B6F15">
        <w:rPr>
          <w:rFonts w:ascii="Times New Roman" w:eastAsia="Times New Roman" w:hAnsi="Times New Roman" w:cs="Times New Roman"/>
          <w:sz w:val="26"/>
          <w:szCs w:val="26"/>
          <w:lang w:eastAsia="ru-RU"/>
        </w:rPr>
        <w:t xml:space="preserve">по улучшению поправки, представленной в коммерческом предложении </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b/>
          <w:sz w:val="26"/>
          <w:szCs w:val="26"/>
          <w:u w:val="single"/>
          <w:lang w:eastAsia="ru-RU"/>
        </w:rPr>
        <w:t>первый тур улучшения поправки</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sz w:val="26"/>
          <w:szCs w:val="26"/>
          <w:lang w:eastAsia="ru-RU"/>
        </w:rPr>
        <w:t xml:space="preserve">. После получения и оценки улучшенных предложений, Организатор Конкурса </w:t>
      </w:r>
      <w:r w:rsidRPr="006B6F15">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6B6F15">
        <w:rPr>
          <w:rFonts w:ascii="Times New Roman" w:eastAsia="Times New Roman" w:hAnsi="Times New Roman" w:cs="Times New Roman"/>
          <w:sz w:val="26"/>
          <w:szCs w:val="26"/>
          <w:lang w:eastAsia="ru-RU"/>
        </w:rPr>
        <w:t xml:space="preserve"> участникам, </w:t>
      </w:r>
      <w:r w:rsidRPr="006B6F15">
        <w:rPr>
          <w:rFonts w:ascii="Times New Roman" w:eastAsia="Times New Roman" w:hAnsi="Times New Roman" w:cs="Times New Roman"/>
          <w:b/>
          <w:sz w:val="26"/>
          <w:szCs w:val="26"/>
          <w:u w:val="single"/>
          <w:lang w:eastAsia="ru-RU"/>
        </w:rPr>
        <w:t>предоставившим наилучшие предложения</w:t>
      </w:r>
      <w:r w:rsidRPr="006B6F15">
        <w:rPr>
          <w:rFonts w:ascii="Times New Roman" w:eastAsia="Times New Roman" w:hAnsi="Times New Roman" w:cs="Times New Roman"/>
          <w:sz w:val="26"/>
          <w:szCs w:val="26"/>
          <w:lang w:eastAsia="ru-RU"/>
        </w:rPr>
        <w:t xml:space="preserve">, еще одного запроса по улучшению поправки </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b/>
          <w:sz w:val="26"/>
          <w:szCs w:val="26"/>
          <w:u w:val="single"/>
          <w:lang w:eastAsia="ru-RU"/>
        </w:rPr>
        <w:t>второй тур улучшения поправки</w:t>
      </w:r>
      <w:r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sz w:val="26"/>
          <w:szCs w:val="26"/>
          <w:lang w:eastAsia="ru-RU"/>
        </w:rPr>
        <w:t xml:space="preserve">.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6B6F15">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6B6F15">
        <w:rPr>
          <w:rFonts w:ascii="Times New Roman" w:eastAsia="Times New Roman" w:hAnsi="Times New Roman" w:cs="Times New Roman"/>
          <w:sz w:val="26"/>
          <w:szCs w:val="26"/>
          <w:lang w:eastAsia="ru-RU"/>
        </w:rPr>
        <w:t xml:space="preserve">. В случае </w:t>
      </w:r>
      <w:proofErr w:type="spellStart"/>
      <w:r w:rsidRPr="006B6F15">
        <w:rPr>
          <w:rFonts w:ascii="Times New Roman" w:eastAsia="Times New Roman" w:hAnsi="Times New Roman" w:cs="Times New Roman"/>
          <w:sz w:val="26"/>
          <w:szCs w:val="26"/>
          <w:lang w:eastAsia="ru-RU"/>
        </w:rPr>
        <w:t>непредоставления</w:t>
      </w:r>
      <w:proofErr w:type="spellEnd"/>
      <w:r w:rsidRPr="006B6F15">
        <w:rPr>
          <w:rFonts w:ascii="Times New Roman" w:eastAsia="Times New Roman" w:hAnsi="Times New Roman" w:cs="Times New Roman"/>
          <w:sz w:val="26"/>
          <w:szCs w:val="26"/>
          <w:lang w:eastAsia="ru-RU"/>
        </w:rPr>
        <w:t xml:space="preserve">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r w:rsidR="00376908" w:rsidRPr="006B6F15">
        <w:rPr>
          <w:rFonts w:ascii="Times New Roman" w:eastAsia="Times New Roman" w:hAnsi="Times New Roman" w:cs="Times New Roman"/>
          <w:sz w:val="26"/>
          <w:szCs w:val="26"/>
          <w:lang w:eastAsia="ru-RU"/>
        </w:rPr>
        <w:t xml:space="preserve"> Участник, представивший улучшенное предложение, вправе отозвать его не позднее срока, установленного для представления улучшенного предложения. В этом случае к рассмотрению в рамках Конкурса принимается последнее представленное Участником коммерческое предложение (улучшенное предложение).</w:t>
      </w:r>
    </w:p>
    <w:p w:rsidR="00042C9B" w:rsidRPr="006B6F15" w:rsidRDefault="00C22C0B" w:rsidP="004F79D8">
      <w:pPr>
        <w:spacing w:after="0" w:line="240" w:lineRule="auto"/>
        <w:ind w:firstLine="426"/>
        <w:jc w:val="both"/>
        <w:rPr>
          <w:rFonts w:ascii="Times New Roman" w:eastAsia="Times New Roman" w:hAnsi="Times New Roman" w:cs="Times New Roman"/>
          <w:snapToGrid w:val="0"/>
          <w:sz w:val="26"/>
          <w:szCs w:val="26"/>
          <w:u w:val="single"/>
          <w:lang w:eastAsia="ru-RU"/>
        </w:rPr>
      </w:pPr>
      <w:r w:rsidRPr="006B6F15">
        <w:rPr>
          <w:rFonts w:ascii="Times New Roman" w:eastAsia="Times New Roman" w:hAnsi="Times New Roman" w:cs="Times New Roman"/>
          <w:snapToGrid w:val="0"/>
          <w:sz w:val="26"/>
          <w:szCs w:val="26"/>
          <w:lang w:eastAsia="ru-RU"/>
        </w:rPr>
        <w:t>Участник Конкурса</w:t>
      </w:r>
      <w:r w:rsidR="00EB38E3" w:rsidRPr="006B6F15">
        <w:rPr>
          <w:rFonts w:ascii="Times New Roman" w:eastAsia="Times New Roman" w:hAnsi="Times New Roman" w:cs="Times New Roman"/>
          <w:snapToGrid w:val="0"/>
          <w:sz w:val="26"/>
          <w:szCs w:val="26"/>
          <w:lang w:eastAsia="ru-RU"/>
        </w:rPr>
        <w:t xml:space="preserve"> признается победителем Конкурса </w:t>
      </w:r>
      <w:r w:rsidR="00EB38E3" w:rsidRPr="006B6F15">
        <w:rPr>
          <w:rFonts w:ascii="Times New Roman" w:eastAsia="Times New Roman" w:hAnsi="Times New Roman" w:cs="Times New Roman"/>
          <w:b/>
          <w:snapToGrid w:val="0"/>
          <w:sz w:val="26"/>
          <w:szCs w:val="26"/>
          <w:u w:val="single"/>
          <w:lang w:eastAsia="ru-RU"/>
        </w:rPr>
        <w:t>с поставкой на конкретном базисе поставки</w:t>
      </w:r>
      <w:r w:rsidRPr="006B6F15">
        <w:rPr>
          <w:rFonts w:ascii="Times New Roman" w:eastAsia="Times New Roman" w:hAnsi="Times New Roman" w:cs="Times New Roman"/>
          <w:snapToGrid w:val="0"/>
          <w:sz w:val="26"/>
          <w:szCs w:val="26"/>
          <w:lang w:eastAsia="ru-RU"/>
        </w:rPr>
        <w:t>, определенном Организатором Конкурса</w:t>
      </w:r>
      <w:r w:rsidR="00EB38E3" w:rsidRPr="006B6F15">
        <w:rPr>
          <w:rFonts w:ascii="Times New Roman" w:eastAsia="Times New Roman" w:hAnsi="Times New Roman" w:cs="Times New Roman"/>
          <w:snapToGrid w:val="0"/>
          <w:sz w:val="26"/>
          <w:szCs w:val="26"/>
          <w:lang w:eastAsia="ru-RU"/>
        </w:rPr>
        <w:t xml:space="preserve">, исходя из собственной экономической целесообразности. </w:t>
      </w:r>
      <w:r w:rsidR="00042C9B" w:rsidRPr="006B6F15">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w:t>
      </w:r>
      <w:r w:rsidRPr="006B6F15">
        <w:rPr>
          <w:rFonts w:ascii="Times New Roman" w:eastAsia="Times New Roman" w:hAnsi="Times New Roman" w:cs="Times New Roman"/>
          <w:snapToGrid w:val="0"/>
          <w:sz w:val="26"/>
          <w:szCs w:val="26"/>
          <w:lang w:eastAsia="ru-RU"/>
        </w:rPr>
        <w:t xml:space="preserve">и об определенном Организатором Конкурса </w:t>
      </w:r>
      <w:r w:rsidRPr="006B6F15">
        <w:rPr>
          <w:rFonts w:ascii="Times New Roman" w:eastAsia="Times New Roman" w:hAnsi="Times New Roman" w:cs="Times New Roman"/>
          <w:snapToGrid w:val="0"/>
          <w:sz w:val="26"/>
          <w:szCs w:val="26"/>
          <w:lang w:eastAsia="ru-RU"/>
        </w:rPr>
        <w:lastRenderedPageBreak/>
        <w:t xml:space="preserve">базисе поставки </w:t>
      </w:r>
      <w:r w:rsidR="00042C9B" w:rsidRPr="006B6F15">
        <w:rPr>
          <w:rFonts w:ascii="Times New Roman" w:eastAsia="Times New Roman" w:hAnsi="Times New Roman" w:cs="Times New Roman"/>
          <w:snapToGrid w:val="0"/>
          <w:sz w:val="26"/>
          <w:szCs w:val="26"/>
          <w:lang w:eastAsia="ru-RU"/>
        </w:rPr>
        <w:t>не позднее 1 (одного) рабочего дня после дня закрытия указанного Конкурса и принятия комиссией решения по ре</w:t>
      </w:r>
      <w:r w:rsidR="003C2090" w:rsidRPr="006B6F15">
        <w:rPr>
          <w:rFonts w:ascii="Times New Roman" w:eastAsia="Times New Roman" w:hAnsi="Times New Roman" w:cs="Times New Roman"/>
          <w:snapToGrid w:val="0"/>
          <w:sz w:val="26"/>
          <w:szCs w:val="26"/>
          <w:lang w:eastAsia="ru-RU"/>
        </w:rPr>
        <w:t xml:space="preserve">зультатам Конкурса – не позднее </w:t>
      </w:r>
      <w:r w:rsidR="00447D8A" w:rsidRPr="006B6F15">
        <w:rPr>
          <w:rFonts w:ascii="Times New Roman" w:eastAsia="Times New Roman" w:hAnsi="Times New Roman" w:cs="Times New Roman"/>
          <w:snapToGrid w:val="0"/>
          <w:sz w:val="26"/>
          <w:szCs w:val="26"/>
          <w:u w:val="single"/>
          <w:lang w:eastAsia="ru-RU"/>
        </w:rPr>
        <w:t>7</w:t>
      </w:r>
      <w:r w:rsidR="00AF52DA" w:rsidRPr="006B6F15">
        <w:rPr>
          <w:rFonts w:ascii="Times New Roman" w:eastAsia="Times New Roman" w:hAnsi="Times New Roman" w:cs="Times New Roman"/>
          <w:snapToGrid w:val="0"/>
          <w:sz w:val="26"/>
          <w:szCs w:val="26"/>
          <w:u w:val="single"/>
          <w:lang w:eastAsia="ru-RU"/>
        </w:rPr>
        <w:t> </w:t>
      </w:r>
      <w:r w:rsidR="004F79D8" w:rsidRPr="006B6F15">
        <w:rPr>
          <w:rFonts w:ascii="Times New Roman" w:eastAsia="Times New Roman" w:hAnsi="Times New Roman" w:cs="Times New Roman"/>
          <w:snapToGrid w:val="0"/>
          <w:sz w:val="26"/>
          <w:szCs w:val="26"/>
          <w:u w:val="single"/>
          <w:lang w:eastAsia="ru-RU"/>
        </w:rPr>
        <w:t>сентября</w:t>
      </w:r>
      <w:r w:rsidR="00042C9B" w:rsidRPr="006B6F15">
        <w:rPr>
          <w:rFonts w:ascii="Times New Roman" w:eastAsia="Times New Roman" w:hAnsi="Times New Roman" w:cs="Times New Roman"/>
          <w:snapToGrid w:val="0"/>
          <w:sz w:val="26"/>
          <w:szCs w:val="26"/>
          <w:u w:val="single"/>
          <w:lang w:eastAsia="ru-RU"/>
        </w:rPr>
        <w:t xml:space="preserve"> 201</w:t>
      </w:r>
      <w:r w:rsidR="0035362B" w:rsidRPr="006B6F15">
        <w:rPr>
          <w:rFonts w:ascii="Times New Roman" w:eastAsia="Times New Roman" w:hAnsi="Times New Roman" w:cs="Times New Roman"/>
          <w:snapToGrid w:val="0"/>
          <w:sz w:val="26"/>
          <w:szCs w:val="26"/>
          <w:u w:val="single"/>
          <w:lang w:eastAsia="ru-RU"/>
        </w:rPr>
        <w:t>8</w:t>
      </w:r>
      <w:r w:rsidR="00042C9B" w:rsidRPr="006B6F15">
        <w:rPr>
          <w:rFonts w:ascii="Times New Roman" w:eastAsia="Times New Roman" w:hAnsi="Times New Roman" w:cs="Times New Roman"/>
          <w:snapToGrid w:val="0"/>
          <w:sz w:val="26"/>
          <w:szCs w:val="26"/>
          <w:u w:val="single"/>
          <w:lang w:eastAsia="ru-RU"/>
        </w:rPr>
        <w:t xml:space="preserve"> г.</w:t>
      </w:r>
    </w:p>
    <w:p w:rsidR="00042C9B" w:rsidRPr="006B6F15" w:rsidRDefault="00042C9B" w:rsidP="004F79D8">
      <w:pPr>
        <w:spacing w:after="0" w:line="240" w:lineRule="auto"/>
        <w:ind w:firstLine="426"/>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6B6F15">
        <w:rPr>
          <w:rFonts w:ascii="Times New Roman" w:eastAsia="Times New Roman" w:hAnsi="Times New Roman" w:cs="Times New Roman"/>
          <w:snapToGrid w:val="0"/>
          <w:sz w:val="26"/>
          <w:szCs w:val="26"/>
          <w:lang w:eastAsia="ru-RU"/>
        </w:rPr>
        <w:t>рассмотрения их конкурсных предложений</w:t>
      </w:r>
      <w:r w:rsidRPr="006B6F15">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447D8A" w:rsidRPr="006B6F15">
        <w:rPr>
          <w:rFonts w:ascii="Times New Roman" w:eastAsia="Times New Roman" w:hAnsi="Times New Roman" w:cs="Times New Roman"/>
          <w:snapToGrid w:val="0"/>
          <w:sz w:val="26"/>
          <w:szCs w:val="26"/>
          <w:u w:val="single"/>
          <w:lang w:eastAsia="ru-RU"/>
        </w:rPr>
        <w:t>10</w:t>
      </w:r>
      <w:r w:rsidRPr="006B6F15">
        <w:rPr>
          <w:rFonts w:ascii="Times New Roman" w:eastAsia="Times New Roman" w:hAnsi="Times New Roman" w:cs="Times New Roman"/>
          <w:snapToGrid w:val="0"/>
          <w:sz w:val="26"/>
          <w:szCs w:val="26"/>
          <w:u w:val="single"/>
          <w:lang w:eastAsia="ru-RU"/>
        </w:rPr>
        <w:t xml:space="preserve"> </w:t>
      </w:r>
      <w:r w:rsidR="004F79D8" w:rsidRPr="006B6F15">
        <w:rPr>
          <w:rFonts w:ascii="Times New Roman" w:eastAsia="Times New Roman" w:hAnsi="Times New Roman" w:cs="Times New Roman"/>
          <w:snapToGrid w:val="0"/>
          <w:sz w:val="26"/>
          <w:szCs w:val="26"/>
          <w:u w:val="single"/>
          <w:lang w:eastAsia="ru-RU"/>
        </w:rPr>
        <w:t>сентября</w:t>
      </w:r>
      <w:r w:rsidRPr="006B6F15">
        <w:rPr>
          <w:rFonts w:ascii="Times New Roman" w:eastAsia="Times New Roman" w:hAnsi="Times New Roman" w:cs="Times New Roman"/>
          <w:snapToGrid w:val="0"/>
          <w:sz w:val="26"/>
          <w:szCs w:val="26"/>
          <w:u w:val="single"/>
          <w:lang w:eastAsia="ru-RU"/>
        </w:rPr>
        <w:t xml:space="preserve"> 201</w:t>
      </w:r>
      <w:r w:rsidR="0035362B" w:rsidRPr="006B6F15">
        <w:rPr>
          <w:rFonts w:ascii="Times New Roman" w:eastAsia="Times New Roman" w:hAnsi="Times New Roman" w:cs="Times New Roman"/>
          <w:snapToGrid w:val="0"/>
          <w:sz w:val="26"/>
          <w:szCs w:val="26"/>
          <w:u w:val="single"/>
          <w:lang w:eastAsia="ru-RU"/>
        </w:rPr>
        <w:t>8</w:t>
      </w:r>
      <w:r w:rsidRPr="006B6F15">
        <w:rPr>
          <w:rFonts w:ascii="Times New Roman" w:eastAsia="Times New Roman" w:hAnsi="Times New Roman" w:cs="Times New Roman"/>
          <w:snapToGrid w:val="0"/>
          <w:sz w:val="26"/>
          <w:szCs w:val="26"/>
          <w:u w:val="single"/>
          <w:lang w:eastAsia="ru-RU"/>
        </w:rPr>
        <w:t xml:space="preserve"> г.</w:t>
      </w:r>
    </w:p>
    <w:p w:rsidR="00B10F16" w:rsidRPr="006B6F15" w:rsidRDefault="00B10F16" w:rsidP="004F79D8">
      <w:pPr>
        <w:spacing w:after="0" w:line="240" w:lineRule="auto"/>
        <w:ind w:firstLine="426"/>
        <w:jc w:val="both"/>
        <w:rPr>
          <w:rFonts w:ascii="Times New Roman" w:eastAsia="Times New Roman" w:hAnsi="Times New Roman" w:cs="Times New Roman"/>
          <w:color w:val="0000FF"/>
          <w:sz w:val="26"/>
          <w:szCs w:val="26"/>
          <w:u w:val="single"/>
          <w:lang w:eastAsia="ru-RU"/>
        </w:rPr>
      </w:pPr>
      <w:r w:rsidRPr="006B6F15">
        <w:rPr>
          <w:rFonts w:ascii="Times New Roman" w:eastAsia="Times New Roman" w:hAnsi="Times New Roman" w:cs="Times New Roman"/>
          <w:color w:val="0000FF"/>
          <w:sz w:val="26"/>
          <w:szCs w:val="26"/>
          <w:u w:val="single"/>
          <w:lang w:eastAsia="ru-RU"/>
        </w:rPr>
        <w:t>Заключение контракта с Победителем</w:t>
      </w:r>
    </w:p>
    <w:p w:rsidR="00B10F16" w:rsidRPr="006B6F15" w:rsidRDefault="00B10F16" w:rsidP="004F79D8">
      <w:pPr>
        <w:spacing w:after="0" w:line="240" w:lineRule="auto"/>
        <w:ind w:firstLine="426"/>
        <w:jc w:val="both"/>
        <w:rPr>
          <w:rFonts w:ascii="Times New Roman" w:hAnsi="Times New Roman" w:cs="Times New Roman"/>
          <w:snapToGrid w:val="0"/>
          <w:sz w:val="26"/>
          <w:szCs w:val="26"/>
        </w:rPr>
      </w:pPr>
      <w:r w:rsidRPr="006B6F15">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6B6F15">
        <w:rPr>
          <w:rFonts w:ascii="Times New Roman" w:eastAsia="Times New Roman" w:hAnsi="Times New Roman" w:cs="Times New Roman"/>
          <w:b/>
          <w:snapToGrid w:val="0"/>
          <w:sz w:val="26"/>
          <w:szCs w:val="26"/>
          <w:u w:val="single"/>
          <w:lang w:eastAsia="ru-RU"/>
        </w:rPr>
        <w:t>в редакции</w:t>
      </w:r>
      <w:r w:rsidR="001E2AC1" w:rsidRPr="006B6F15">
        <w:rPr>
          <w:rFonts w:ascii="Times New Roman" w:eastAsia="Times New Roman" w:hAnsi="Times New Roman" w:cs="Times New Roman"/>
          <w:b/>
          <w:snapToGrid w:val="0"/>
          <w:sz w:val="26"/>
          <w:szCs w:val="26"/>
          <w:u w:val="single"/>
          <w:lang w:eastAsia="ru-RU"/>
        </w:rPr>
        <w:br/>
      </w:r>
      <w:r w:rsidRPr="006B6F15">
        <w:rPr>
          <w:rFonts w:ascii="Times New Roman" w:eastAsia="Times New Roman" w:hAnsi="Times New Roman" w:cs="Times New Roman"/>
          <w:b/>
          <w:snapToGrid w:val="0"/>
          <w:sz w:val="26"/>
          <w:szCs w:val="26"/>
          <w:u w:val="single"/>
          <w:lang w:eastAsia="ru-RU"/>
        </w:rPr>
        <w:t xml:space="preserve">ЗАО «БНК», проект которого размещен на сайте </w:t>
      </w:r>
      <w:hyperlink r:id="rId13" w:history="1">
        <w:r w:rsidRPr="006B6F15">
          <w:rPr>
            <w:rFonts w:ascii="Times New Roman" w:eastAsia="Times New Roman" w:hAnsi="Times New Roman" w:cs="Times New Roman"/>
            <w:b/>
            <w:snapToGrid w:val="0"/>
            <w:color w:val="0000FF"/>
            <w:sz w:val="26"/>
            <w:szCs w:val="26"/>
            <w:u w:val="single"/>
            <w:lang w:val="en-US" w:eastAsia="ru-RU"/>
          </w:rPr>
          <w:t>www</w:t>
        </w:r>
        <w:r w:rsidRPr="006B6F15">
          <w:rPr>
            <w:rFonts w:ascii="Times New Roman" w:eastAsia="Times New Roman" w:hAnsi="Times New Roman" w:cs="Times New Roman"/>
            <w:b/>
            <w:snapToGrid w:val="0"/>
            <w:color w:val="0000FF"/>
            <w:sz w:val="26"/>
            <w:szCs w:val="26"/>
            <w:u w:val="single"/>
            <w:lang w:eastAsia="ru-RU"/>
          </w:rPr>
          <w:t>.</w:t>
        </w:r>
        <w:proofErr w:type="spellStart"/>
        <w:r w:rsidRPr="006B6F15">
          <w:rPr>
            <w:rFonts w:ascii="Times New Roman" w:eastAsia="Times New Roman" w:hAnsi="Times New Roman" w:cs="Times New Roman"/>
            <w:b/>
            <w:snapToGrid w:val="0"/>
            <w:color w:val="0000FF"/>
            <w:sz w:val="26"/>
            <w:szCs w:val="26"/>
            <w:u w:val="single"/>
            <w:lang w:val="en-US" w:eastAsia="ru-RU"/>
          </w:rPr>
          <w:t>bnk</w:t>
        </w:r>
        <w:proofErr w:type="spellEnd"/>
        <w:r w:rsidRPr="006B6F15">
          <w:rPr>
            <w:rFonts w:ascii="Times New Roman" w:eastAsia="Times New Roman" w:hAnsi="Times New Roman" w:cs="Times New Roman"/>
            <w:b/>
            <w:snapToGrid w:val="0"/>
            <w:color w:val="0000FF"/>
            <w:sz w:val="26"/>
            <w:szCs w:val="26"/>
            <w:u w:val="single"/>
            <w:lang w:eastAsia="ru-RU"/>
          </w:rPr>
          <w:t>.</w:t>
        </w:r>
        <w:r w:rsidRPr="006B6F15">
          <w:rPr>
            <w:rFonts w:ascii="Times New Roman" w:eastAsia="Times New Roman" w:hAnsi="Times New Roman" w:cs="Times New Roman"/>
            <w:b/>
            <w:snapToGrid w:val="0"/>
            <w:color w:val="0000FF"/>
            <w:sz w:val="26"/>
            <w:szCs w:val="26"/>
            <w:u w:val="single"/>
            <w:lang w:val="en-US" w:eastAsia="ru-RU"/>
          </w:rPr>
          <w:t>by</w:t>
        </w:r>
      </w:hyperlink>
      <w:r w:rsidR="00810A6A" w:rsidRPr="006B6F15">
        <w:rPr>
          <w:rFonts w:ascii="Times New Roman" w:eastAsia="Times New Roman" w:hAnsi="Times New Roman" w:cs="Times New Roman"/>
          <w:snapToGrid w:val="0"/>
          <w:sz w:val="26"/>
          <w:szCs w:val="26"/>
          <w:lang w:eastAsia="ru-RU"/>
        </w:rPr>
        <w:t xml:space="preserve"> </w:t>
      </w:r>
      <w:r w:rsidRPr="006B6F15">
        <w:rPr>
          <w:rFonts w:ascii="Times New Roman" w:hAnsi="Times New Roman" w:cs="Times New Roman"/>
          <w:snapToGrid w:val="0"/>
          <w:sz w:val="26"/>
          <w:szCs w:val="26"/>
        </w:rPr>
        <w:t xml:space="preserve">с компанией </w:t>
      </w:r>
      <w:r w:rsidRPr="006B6F15">
        <w:rPr>
          <w:rFonts w:ascii="Times New Roman" w:hAnsi="Times New Roman" w:cs="Times New Roman"/>
          <w:b/>
          <w:snapToGrid w:val="0"/>
          <w:sz w:val="26"/>
          <w:szCs w:val="26"/>
        </w:rPr>
        <w:t xml:space="preserve">«BNK (UK) </w:t>
      </w:r>
      <w:proofErr w:type="spellStart"/>
      <w:r w:rsidRPr="006B6F15">
        <w:rPr>
          <w:rFonts w:ascii="Times New Roman" w:hAnsi="Times New Roman" w:cs="Times New Roman"/>
          <w:b/>
          <w:snapToGrid w:val="0"/>
          <w:sz w:val="26"/>
          <w:szCs w:val="26"/>
        </w:rPr>
        <w:t>Ltd</w:t>
      </w:r>
      <w:proofErr w:type="spellEnd"/>
      <w:r w:rsidRPr="006B6F15">
        <w:rPr>
          <w:rFonts w:ascii="Times New Roman" w:hAnsi="Times New Roman" w:cs="Times New Roman"/>
          <w:b/>
          <w:snapToGrid w:val="0"/>
          <w:sz w:val="26"/>
          <w:szCs w:val="26"/>
        </w:rPr>
        <w:t>.» (Великобритания)</w:t>
      </w:r>
      <w:r w:rsidRPr="006B6F15">
        <w:rPr>
          <w:rFonts w:ascii="Times New Roman" w:hAnsi="Times New Roman" w:cs="Times New Roman"/>
          <w:snapToGrid w:val="0"/>
          <w:sz w:val="26"/>
          <w:szCs w:val="26"/>
        </w:rPr>
        <w:t>.</w:t>
      </w:r>
    </w:p>
    <w:p w:rsidR="007765A5" w:rsidRPr="006B6F15" w:rsidRDefault="00EB38E3" w:rsidP="007765A5">
      <w:pPr>
        <w:spacing w:after="0" w:line="240" w:lineRule="auto"/>
        <w:ind w:firstLine="426"/>
        <w:jc w:val="both"/>
        <w:rPr>
          <w:rFonts w:ascii="Times New Roman" w:hAnsi="Times New Roman" w:cs="Times New Roman"/>
          <w:b/>
          <w:snapToGrid w:val="0"/>
          <w:sz w:val="26"/>
          <w:szCs w:val="26"/>
          <w:u w:val="single"/>
        </w:rPr>
      </w:pPr>
      <w:r w:rsidRPr="006B6F15">
        <w:rPr>
          <w:rFonts w:ascii="Times New Roman" w:hAnsi="Times New Roman" w:cs="Times New Roman"/>
          <w:b/>
          <w:snapToGrid w:val="0"/>
          <w:sz w:val="26"/>
          <w:szCs w:val="26"/>
          <w:u w:val="single"/>
        </w:rPr>
        <w:t>К</w:t>
      </w:r>
      <w:r w:rsidR="007765A5" w:rsidRPr="006B6F15">
        <w:rPr>
          <w:rFonts w:ascii="Times New Roman" w:hAnsi="Times New Roman" w:cs="Times New Roman"/>
          <w:b/>
          <w:snapToGrid w:val="0"/>
          <w:sz w:val="26"/>
          <w:szCs w:val="26"/>
          <w:u w:val="single"/>
        </w:rPr>
        <w:t>онкретный базис поставки</w:t>
      </w:r>
      <w:r w:rsidR="00C17259" w:rsidRPr="006B6F15">
        <w:rPr>
          <w:rFonts w:ascii="Times New Roman" w:hAnsi="Times New Roman" w:cs="Times New Roman"/>
          <w:b/>
          <w:snapToGrid w:val="0"/>
          <w:sz w:val="26"/>
          <w:szCs w:val="26"/>
          <w:u w:val="single"/>
        </w:rPr>
        <w:t xml:space="preserve"> товара</w:t>
      </w:r>
      <w:r w:rsidR="007765A5" w:rsidRPr="006B6F15">
        <w:rPr>
          <w:rFonts w:ascii="Times New Roman" w:hAnsi="Times New Roman" w:cs="Times New Roman"/>
          <w:b/>
          <w:snapToGrid w:val="0"/>
          <w:sz w:val="26"/>
          <w:szCs w:val="26"/>
          <w:u w:val="single"/>
        </w:rPr>
        <w:t xml:space="preserve"> </w:t>
      </w:r>
      <w:r w:rsidR="00C17259" w:rsidRPr="006B6F15">
        <w:rPr>
          <w:rFonts w:ascii="Times New Roman" w:hAnsi="Times New Roman" w:cs="Times New Roman"/>
          <w:b/>
          <w:snapToGrid w:val="0"/>
          <w:sz w:val="26"/>
          <w:szCs w:val="26"/>
          <w:u w:val="single"/>
        </w:rPr>
        <w:t>определяется</w:t>
      </w:r>
      <w:r w:rsidR="00C22C0B" w:rsidRPr="006B6F15">
        <w:rPr>
          <w:rFonts w:ascii="Times New Roman" w:hAnsi="Times New Roman" w:cs="Times New Roman"/>
          <w:b/>
          <w:snapToGrid w:val="0"/>
          <w:sz w:val="26"/>
          <w:szCs w:val="26"/>
          <w:u w:val="single"/>
        </w:rPr>
        <w:t xml:space="preserve"> Организатором Конкурса</w:t>
      </w:r>
      <w:r w:rsidR="007765A5" w:rsidRPr="006B6F15">
        <w:rPr>
          <w:rFonts w:ascii="Times New Roman" w:hAnsi="Times New Roman" w:cs="Times New Roman"/>
          <w:b/>
          <w:snapToGrid w:val="0"/>
          <w:sz w:val="26"/>
          <w:szCs w:val="26"/>
          <w:u w:val="single"/>
        </w:rPr>
        <w:t xml:space="preserve"> при </w:t>
      </w:r>
      <w:r w:rsidR="00C17259" w:rsidRPr="006B6F15">
        <w:rPr>
          <w:rFonts w:ascii="Times New Roman" w:hAnsi="Times New Roman" w:cs="Times New Roman"/>
          <w:b/>
          <w:snapToGrid w:val="0"/>
          <w:sz w:val="26"/>
          <w:szCs w:val="26"/>
          <w:u w:val="single"/>
        </w:rPr>
        <w:t xml:space="preserve">подведении итогов </w:t>
      </w:r>
      <w:proofErr w:type="spellStart"/>
      <w:r w:rsidR="00C17259" w:rsidRPr="006B6F15">
        <w:rPr>
          <w:rFonts w:ascii="Times New Roman" w:hAnsi="Times New Roman" w:cs="Times New Roman"/>
          <w:b/>
          <w:snapToGrid w:val="0"/>
          <w:sz w:val="26"/>
          <w:szCs w:val="26"/>
          <w:u w:val="single"/>
        </w:rPr>
        <w:t>Коонкурса</w:t>
      </w:r>
      <w:proofErr w:type="spellEnd"/>
      <w:r w:rsidR="00C17259" w:rsidRPr="006B6F15">
        <w:rPr>
          <w:rFonts w:ascii="Times New Roman" w:hAnsi="Times New Roman" w:cs="Times New Roman"/>
          <w:b/>
          <w:snapToGrid w:val="0"/>
          <w:sz w:val="26"/>
          <w:szCs w:val="26"/>
          <w:u w:val="single"/>
        </w:rPr>
        <w:t xml:space="preserve"> и сообщается Участнику, признанному</w:t>
      </w:r>
      <w:r w:rsidR="007765A5" w:rsidRPr="006B6F15">
        <w:rPr>
          <w:rFonts w:ascii="Times New Roman" w:hAnsi="Times New Roman" w:cs="Times New Roman"/>
          <w:b/>
          <w:snapToGrid w:val="0"/>
          <w:sz w:val="26"/>
          <w:szCs w:val="26"/>
          <w:u w:val="single"/>
        </w:rPr>
        <w:t xml:space="preserve"> Победителем Конкурса</w:t>
      </w:r>
      <w:r w:rsidR="00C17259" w:rsidRPr="006B6F15">
        <w:rPr>
          <w:rFonts w:ascii="Times New Roman" w:hAnsi="Times New Roman" w:cs="Times New Roman"/>
          <w:b/>
          <w:snapToGrid w:val="0"/>
          <w:sz w:val="26"/>
          <w:szCs w:val="26"/>
          <w:u w:val="single"/>
        </w:rPr>
        <w:t xml:space="preserve"> в уведомлении о признании победителем. </w:t>
      </w:r>
      <w:r w:rsidR="007765A5" w:rsidRPr="006B6F15">
        <w:rPr>
          <w:rFonts w:ascii="Times New Roman" w:hAnsi="Times New Roman" w:cs="Times New Roman"/>
          <w:b/>
          <w:snapToGrid w:val="0"/>
          <w:sz w:val="26"/>
          <w:szCs w:val="26"/>
          <w:u w:val="single"/>
        </w:rPr>
        <w:t>Покупатель не имеет права отказаться от определе</w:t>
      </w:r>
      <w:r w:rsidRPr="006B6F15">
        <w:rPr>
          <w:rFonts w:ascii="Times New Roman" w:hAnsi="Times New Roman" w:cs="Times New Roman"/>
          <w:b/>
          <w:snapToGrid w:val="0"/>
          <w:sz w:val="26"/>
          <w:szCs w:val="26"/>
          <w:u w:val="single"/>
        </w:rPr>
        <w:t xml:space="preserve">нного </w:t>
      </w:r>
      <w:r w:rsidR="00C22C0B" w:rsidRPr="006B6F15">
        <w:rPr>
          <w:rFonts w:ascii="Times New Roman" w:hAnsi="Times New Roman" w:cs="Times New Roman"/>
          <w:b/>
          <w:snapToGrid w:val="0"/>
          <w:sz w:val="26"/>
          <w:szCs w:val="26"/>
          <w:u w:val="single"/>
        </w:rPr>
        <w:t xml:space="preserve">Организатором Конкурса </w:t>
      </w:r>
      <w:r w:rsidRPr="006B6F15">
        <w:rPr>
          <w:rFonts w:ascii="Times New Roman" w:hAnsi="Times New Roman" w:cs="Times New Roman"/>
          <w:b/>
          <w:snapToGrid w:val="0"/>
          <w:sz w:val="26"/>
          <w:szCs w:val="26"/>
          <w:u w:val="single"/>
        </w:rPr>
        <w:t>базиса поставки при заключении Контракта поставки.</w:t>
      </w:r>
    </w:p>
    <w:p w:rsidR="00B10F16" w:rsidRPr="006B6F15" w:rsidRDefault="00B10F16" w:rsidP="004F79D8">
      <w:pPr>
        <w:spacing w:after="0" w:line="240" w:lineRule="auto"/>
        <w:ind w:firstLine="426"/>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6B6F15">
          <w:rPr>
            <w:rFonts w:ascii="Times New Roman" w:eastAsia="Times New Roman" w:hAnsi="Times New Roman" w:cs="Times New Roman"/>
            <w:b/>
            <w:snapToGrid w:val="0"/>
            <w:color w:val="0000FF"/>
            <w:sz w:val="26"/>
            <w:szCs w:val="26"/>
            <w:u w:val="single"/>
            <w:lang w:val="en-US" w:eastAsia="ru-RU"/>
          </w:rPr>
          <w:t>www</w:t>
        </w:r>
        <w:r w:rsidRPr="006B6F15">
          <w:rPr>
            <w:rFonts w:ascii="Times New Roman" w:eastAsia="Times New Roman" w:hAnsi="Times New Roman" w:cs="Times New Roman"/>
            <w:b/>
            <w:snapToGrid w:val="0"/>
            <w:color w:val="0000FF"/>
            <w:sz w:val="26"/>
            <w:szCs w:val="26"/>
            <w:u w:val="single"/>
            <w:lang w:eastAsia="ru-RU"/>
          </w:rPr>
          <w:t>.</w:t>
        </w:r>
        <w:proofErr w:type="spellStart"/>
        <w:r w:rsidRPr="006B6F15">
          <w:rPr>
            <w:rFonts w:ascii="Times New Roman" w:eastAsia="Times New Roman" w:hAnsi="Times New Roman" w:cs="Times New Roman"/>
            <w:b/>
            <w:snapToGrid w:val="0"/>
            <w:color w:val="0000FF"/>
            <w:sz w:val="26"/>
            <w:szCs w:val="26"/>
            <w:u w:val="single"/>
            <w:lang w:val="en-US" w:eastAsia="ru-RU"/>
          </w:rPr>
          <w:t>bnk</w:t>
        </w:r>
        <w:proofErr w:type="spellEnd"/>
        <w:r w:rsidRPr="006B6F15">
          <w:rPr>
            <w:rFonts w:ascii="Times New Roman" w:eastAsia="Times New Roman" w:hAnsi="Times New Roman" w:cs="Times New Roman"/>
            <w:b/>
            <w:snapToGrid w:val="0"/>
            <w:color w:val="0000FF"/>
            <w:sz w:val="26"/>
            <w:szCs w:val="26"/>
            <w:u w:val="single"/>
            <w:lang w:eastAsia="ru-RU"/>
          </w:rPr>
          <w:t>.</w:t>
        </w:r>
        <w:r w:rsidRPr="006B6F15">
          <w:rPr>
            <w:rFonts w:ascii="Times New Roman" w:eastAsia="Times New Roman" w:hAnsi="Times New Roman" w:cs="Times New Roman"/>
            <w:b/>
            <w:snapToGrid w:val="0"/>
            <w:color w:val="0000FF"/>
            <w:sz w:val="26"/>
            <w:szCs w:val="26"/>
            <w:u w:val="single"/>
            <w:lang w:val="en-US" w:eastAsia="ru-RU"/>
          </w:rPr>
          <w:t>by</w:t>
        </w:r>
      </w:hyperlink>
      <w:r w:rsidRPr="006B6F15">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6B6F15" w:rsidRDefault="00071D3D" w:rsidP="004F79D8">
      <w:pPr>
        <w:spacing w:after="0" w:line="240" w:lineRule="auto"/>
        <w:ind w:firstLine="426"/>
        <w:jc w:val="both"/>
        <w:rPr>
          <w:rFonts w:ascii="Times New Roman" w:eastAsia="Times New Roman" w:hAnsi="Times New Roman" w:cs="Times New Roman"/>
          <w:color w:val="0000FF"/>
          <w:sz w:val="26"/>
          <w:szCs w:val="26"/>
          <w:u w:val="single"/>
          <w:lang w:eastAsia="ru-RU"/>
        </w:rPr>
      </w:pPr>
      <w:r w:rsidRPr="006B6F15">
        <w:rPr>
          <w:rFonts w:ascii="Times New Roman" w:eastAsia="Times New Roman" w:hAnsi="Times New Roman" w:cs="Times New Roman"/>
          <w:color w:val="0000FF"/>
          <w:sz w:val="26"/>
          <w:szCs w:val="26"/>
          <w:u w:val="single"/>
          <w:lang w:eastAsia="ru-RU"/>
        </w:rPr>
        <w:t>Контрактное обеспечение</w:t>
      </w:r>
    </w:p>
    <w:p w:rsidR="006413CF" w:rsidRPr="006B6F15" w:rsidRDefault="006413CF"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6B6F15">
        <w:rPr>
          <w:rFonts w:ascii="Times New Roman" w:eastAsia="Times New Roman" w:hAnsi="Times New Roman" w:cs="Times New Roman"/>
          <w:b/>
          <w:sz w:val="26"/>
          <w:szCs w:val="26"/>
          <w:lang w:eastAsia="ru-RU"/>
        </w:rPr>
        <w:t>максимальной</w:t>
      </w:r>
      <w:r w:rsidRPr="006B6F15">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6B6F15" w:rsidRDefault="00CE1B8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6B6F15" w:rsidRDefault="00CE1B8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6B6F15" w:rsidRDefault="00CE1B8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6B6F15">
        <w:rPr>
          <w:rFonts w:ascii="Times New Roman" w:eastAsia="Times New Roman" w:hAnsi="Times New Roman" w:cs="Times New Roman"/>
          <w:sz w:val="26"/>
          <w:szCs w:val="26"/>
          <w:lang w:eastAsia="ru-RU"/>
        </w:rPr>
        <w:t>у Продавца</w:t>
      </w:r>
      <w:proofErr w:type="gramEnd"/>
      <w:r w:rsidRPr="006B6F15">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6B6F15" w:rsidRDefault="00071D3D" w:rsidP="004F79D8">
      <w:pPr>
        <w:spacing w:after="0" w:line="240" w:lineRule="auto"/>
        <w:ind w:firstLine="426"/>
        <w:jc w:val="both"/>
        <w:rPr>
          <w:rFonts w:ascii="Times New Roman" w:eastAsia="Times New Roman" w:hAnsi="Times New Roman" w:cs="Times New Roman"/>
          <w:color w:val="0000FF"/>
          <w:sz w:val="26"/>
          <w:szCs w:val="26"/>
          <w:u w:val="single"/>
          <w:lang w:eastAsia="ru-RU"/>
        </w:rPr>
      </w:pPr>
      <w:r w:rsidRPr="006B6F15">
        <w:rPr>
          <w:rFonts w:ascii="Times New Roman" w:eastAsia="Times New Roman" w:hAnsi="Times New Roman" w:cs="Times New Roman"/>
          <w:color w:val="0000FF"/>
          <w:sz w:val="26"/>
          <w:szCs w:val="26"/>
          <w:u w:val="single"/>
          <w:lang w:eastAsia="ru-RU"/>
        </w:rPr>
        <w:t>Дополнительные условия</w:t>
      </w:r>
    </w:p>
    <w:p w:rsidR="00C96B4D" w:rsidRPr="006B6F15" w:rsidRDefault="00C96B4D" w:rsidP="004F79D8">
      <w:pPr>
        <w:spacing w:after="0" w:line="240" w:lineRule="auto"/>
        <w:ind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6413CF" w:rsidRPr="006B6F15">
        <w:rPr>
          <w:rFonts w:ascii="Times New Roman" w:eastAsia="Times New Roman" w:hAnsi="Times New Roman" w:cs="Times New Roman"/>
          <w:b/>
          <w:sz w:val="26"/>
          <w:szCs w:val="26"/>
          <w:lang w:eastAsia="ru-RU"/>
        </w:rPr>
        <w:t>одства Товара ОАО «</w:t>
      </w:r>
      <w:proofErr w:type="spellStart"/>
      <w:r w:rsidR="006413CF" w:rsidRPr="006B6F15">
        <w:rPr>
          <w:rFonts w:ascii="Times New Roman" w:eastAsia="Times New Roman" w:hAnsi="Times New Roman" w:cs="Times New Roman"/>
          <w:b/>
          <w:sz w:val="26"/>
          <w:szCs w:val="26"/>
          <w:lang w:eastAsia="ru-RU"/>
        </w:rPr>
        <w:t>Мозырский</w:t>
      </w:r>
      <w:proofErr w:type="spellEnd"/>
      <w:r w:rsidR="006413CF" w:rsidRPr="006B6F15">
        <w:rPr>
          <w:rFonts w:ascii="Times New Roman" w:eastAsia="Times New Roman" w:hAnsi="Times New Roman" w:cs="Times New Roman"/>
          <w:b/>
          <w:sz w:val="26"/>
          <w:szCs w:val="26"/>
          <w:lang w:eastAsia="ru-RU"/>
        </w:rPr>
        <w:t xml:space="preserve"> </w:t>
      </w:r>
      <w:proofErr w:type="gramStart"/>
      <w:r w:rsidR="006413CF" w:rsidRPr="006B6F15">
        <w:rPr>
          <w:rFonts w:ascii="Times New Roman" w:eastAsia="Times New Roman" w:hAnsi="Times New Roman" w:cs="Times New Roman"/>
          <w:b/>
          <w:sz w:val="26"/>
          <w:szCs w:val="26"/>
          <w:lang w:eastAsia="ru-RU"/>
        </w:rPr>
        <w:t>НПЗ</w:t>
      </w:r>
      <w:r w:rsidRPr="006B6F15">
        <w:rPr>
          <w:rFonts w:ascii="Times New Roman" w:eastAsia="Times New Roman" w:hAnsi="Times New Roman" w:cs="Times New Roman"/>
          <w:b/>
          <w:sz w:val="26"/>
          <w:szCs w:val="26"/>
          <w:lang w:eastAsia="ru-RU"/>
        </w:rPr>
        <w:t>»</w:t>
      </w:r>
      <w:r w:rsidR="00C22C0B" w:rsidRPr="006B6F15">
        <w:rPr>
          <w:rFonts w:ascii="Times New Roman" w:eastAsia="Times New Roman" w:hAnsi="Times New Roman" w:cs="Times New Roman"/>
          <w:b/>
          <w:sz w:val="26"/>
          <w:szCs w:val="26"/>
          <w:lang w:eastAsia="ru-RU"/>
        </w:rPr>
        <w:t>/</w:t>
      </w:r>
      <w:proofErr w:type="gramEnd"/>
      <w:r w:rsidR="00EB38E3" w:rsidRPr="006B6F15">
        <w:rPr>
          <w:rFonts w:ascii="Times New Roman" w:eastAsia="Times New Roman" w:hAnsi="Times New Roman" w:cs="Times New Roman"/>
          <w:b/>
          <w:sz w:val="26"/>
          <w:szCs w:val="26"/>
          <w:lang w:eastAsia="ru-RU"/>
        </w:rPr>
        <w:t>ОАО «</w:t>
      </w:r>
      <w:proofErr w:type="spellStart"/>
      <w:r w:rsidR="00EB38E3" w:rsidRPr="006B6F15">
        <w:rPr>
          <w:rFonts w:ascii="Times New Roman" w:eastAsia="Times New Roman" w:hAnsi="Times New Roman" w:cs="Times New Roman"/>
          <w:b/>
          <w:sz w:val="26"/>
          <w:szCs w:val="26"/>
          <w:lang w:eastAsia="ru-RU"/>
        </w:rPr>
        <w:t>Нафтан</w:t>
      </w:r>
      <w:proofErr w:type="spellEnd"/>
      <w:r w:rsidR="00EB38E3" w:rsidRPr="006B6F15">
        <w:rPr>
          <w:rFonts w:ascii="Times New Roman" w:eastAsia="Times New Roman" w:hAnsi="Times New Roman" w:cs="Times New Roman"/>
          <w:b/>
          <w:sz w:val="26"/>
          <w:szCs w:val="26"/>
          <w:lang w:eastAsia="ru-RU"/>
        </w:rPr>
        <w:t>»</w:t>
      </w:r>
      <w:r w:rsidRPr="006B6F15">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264C4" w:rsidRPr="006B6F15" w:rsidRDefault="005264C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w:t>
      </w:r>
      <w:r w:rsidRPr="006B6F15">
        <w:rPr>
          <w:rFonts w:ascii="Times New Roman" w:eastAsia="Times New Roman" w:hAnsi="Times New Roman" w:cs="Times New Roman"/>
          <w:sz w:val="26"/>
          <w:szCs w:val="26"/>
          <w:lang w:eastAsia="ru-RU"/>
        </w:rPr>
        <w:lastRenderedPageBreak/>
        <w:t>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6B6F15" w:rsidRDefault="00CE1B84"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8B66AC" w:rsidRPr="006B6F15" w:rsidRDefault="008B66AC"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8B66AC" w:rsidRPr="006B6F15" w:rsidRDefault="008B66AC" w:rsidP="004F79D8">
      <w:pPr>
        <w:spacing w:after="0" w:line="240" w:lineRule="auto"/>
        <w:ind w:right="-1"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w:t>
      </w:r>
      <w:r w:rsidR="00237D4F" w:rsidRPr="006B6F15">
        <w:rPr>
          <w:rFonts w:ascii="Times New Roman" w:eastAsia="Times New Roman" w:hAnsi="Times New Roman" w:cs="Times New Roman"/>
          <w:sz w:val="26"/>
          <w:szCs w:val="26"/>
          <w:lang w:eastAsia="ru-RU"/>
        </w:rPr>
        <w:t>0,05</w:t>
      </w:r>
      <w:proofErr w:type="gramStart"/>
      <w:r w:rsidR="00237D4F"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sz w:val="26"/>
          <w:szCs w:val="26"/>
          <w:lang w:eastAsia="ru-RU"/>
        </w:rPr>
        <w:t xml:space="preserve"> от</w:t>
      </w:r>
      <w:proofErr w:type="gramEnd"/>
      <w:r w:rsidRPr="006B6F15">
        <w:rPr>
          <w:rFonts w:ascii="Times New Roman" w:eastAsia="Times New Roman" w:hAnsi="Times New Roman" w:cs="Times New Roman"/>
          <w:sz w:val="26"/>
          <w:szCs w:val="26"/>
          <w:lang w:eastAsia="ru-RU"/>
        </w:rPr>
        <w:t xml:space="preserve"> контрактной стоимости </w:t>
      </w:r>
      <w:proofErr w:type="spellStart"/>
      <w:r w:rsidRPr="006B6F15">
        <w:rPr>
          <w:rFonts w:ascii="Times New Roman" w:eastAsia="Times New Roman" w:hAnsi="Times New Roman" w:cs="Times New Roman"/>
          <w:sz w:val="26"/>
          <w:szCs w:val="26"/>
          <w:lang w:eastAsia="ru-RU"/>
        </w:rPr>
        <w:t>непогруженного</w:t>
      </w:r>
      <w:proofErr w:type="spellEnd"/>
      <w:r w:rsidRPr="006B6F15">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6413CF" w:rsidRPr="006B6F15">
        <w:rPr>
          <w:rFonts w:ascii="Times New Roman" w:eastAsia="Times New Roman" w:hAnsi="Times New Roman" w:cs="Times New Roman"/>
          <w:sz w:val="26"/>
          <w:szCs w:val="26"/>
          <w:lang w:eastAsia="ru-RU"/>
        </w:rPr>
        <w:t>нта установок ОАО «</w:t>
      </w:r>
      <w:proofErr w:type="spellStart"/>
      <w:r w:rsidR="006413CF" w:rsidRPr="006B6F15">
        <w:rPr>
          <w:rFonts w:ascii="Times New Roman" w:eastAsia="Times New Roman" w:hAnsi="Times New Roman" w:cs="Times New Roman"/>
          <w:sz w:val="26"/>
          <w:szCs w:val="26"/>
          <w:lang w:eastAsia="ru-RU"/>
        </w:rPr>
        <w:t>Мозырский</w:t>
      </w:r>
      <w:proofErr w:type="spellEnd"/>
      <w:r w:rsidR="006413CF" w:rsidRPr="006B6F15">
        <w:rPr>
          <w:rFonts w:ascii="Times New Roman" w:eastAsia="Times New Roman" w:hAnsi="Times New Roman" w:cs="Times New Roman"/>
          <w:sz w:val="26"/>
          <w:szCs w:val="26"/>
          <w:lang w:eastAsia="ru-RU"/>
        </w:rPr>
        <w:t xml:space="preserve"> НПЗ</w:t>
      </w:r>
      <w:r w:rsidRPr="006B6F15">
        <w:rPr>
          <w:rFonts w:ascii="Times New Roman" w:eastAsia="Times New Roman" w:hAnsi="Times New Roman" w:cs="Times New Roman"/>
          <w:sz w:val="26"/>
          <w:szCs w:val="26"/>
          <w:lang w:eastAsia="ru-RU"/>
        </w:rPr>
        <w:t xml:space="preserve">» </w:t>
      </w:r>
      <w:r w:rsidR="00EB38E3" w:rsidRPr="006B6F15">
        <w:rPr>
          <w:rFonts w:ascii="Times New Roman" w:eastAsia="Times New Roman" w:hAnsi="Times New Roman" w:cs="Times New Roman"/>
          <w:sz w:val="26"/>
          <w:szCs w:val="26"/>
          <w:lang w:eastAsia="ru-RU"/>
        </w:rPr>
        <w:t>/ ОАО «</w:t>
      </w:r>
      <w:proofErr w:type="spellStart"/>
      <w:r w:rsidR="00EB38E3" w:rsidRPr="006B6F15">
        <w:rPr>
          <w:rFonts w:ascii="Times New Roman" w:eastAsia="Times New Roman" w:hAnsi="Times New Roman" w:cs="Times New Roman"/>
          <w:sz w:val="26"/>
          <w:szCs w:val="26"/>
          <w:lang w:eastAsia="ru-RU"/>
        </w:rPr>
        <w:t>Нафтан</w:t>
      </w:r>
      <w:proofErr w:type="spellEnd"/>
      <w:r w:rsidR="00EB38E3"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sz w:val="26"/>
          <w:szCs w:val="26"/>
          <w:lang w:eastAsia="ru-RU"/>
        </w:rPr>
        <w:t>либо возникновения обстоятельств непреодолимой силы (форс-мажор).</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6B6F15">
        <w:rPr>
          <w:rFonts w:ascii="Times New Roman" w:eastAsia="Times New Roman" w:hAnsi="Times New Roman" w:cs="Times New Roman"/>
          <w:sz w:val="26"/>
          <w:szCs w:val="26"/>
          <w:lang w:eastAsia="ru-RU"/>
        </w:rPr>
        <w:t>Белнефтехим</w:t>
      </w:r>
      <w:proofErr w:type="spellEnd"/>
      <w:r w:rsidRPr="006B6F15">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C96B4D" w:rsidRPr="006B6F15" w:rsidRDefault="00C96B4D" w:rsidP="004F79D8">
      <w:pPr>
        <w:spacing w:after="0" w:line="240" w:lineRule="auto"/>
        <w:ind w:firstLine="426"/>
        <w:jc w:val="both"/>
        <w:rPr>
          <w:rFonts w:ascii="Times New Roman" w:eastAsia="Times New Roman" w:hAnsi="Times New Roman" w:cs="Times New Roman"/>
          <w:color w:val="0000FF"/>
          <w:sz w:val="26"/>
          <w:szCs w:val="26"/>
          <w:u w:val="single"/>
          <w:lang w:eastAsia="ru-RU"/>
        </w:rPr>
      </w:pPr>
      <w:r w:rsidRPr="006B6F15">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6B6F15" w:rsidRDefault="00A52657"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6B6F15">
        <w:rPr>
          <w:rFonts w:ascii="Times New Roman" w:eastAsia="Times New Roman" w:hAnsi="Times New Roman" w:cs="Times New Roman"/>
          <w:sz w:val="26"/>
          <w:szCs w:val="26"/>
          <w:lang w:eastAsia="ru-RU"/>
        </w:rPr>
        <w:t>Ltd</w:t>
      </w:r>
      <w:proofErr w:type="spellEnd"/>
      <w:r w:rsidRPr="006B6F15">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6B6F15" w:rsidRDefault="00A52657"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6B6F15">
        <w:rPr>
          <w:rFonts w:ascii="Times New Roman" w:eastAsia="Times New Roman" w:hAnsi="Times New Roman" w:cs="Times New Roman"/>
          <w:sz w:val="26"/>
          <w:szCs w:val="26"/>
          <w:lang w:eastAsia="ru-RU"/>
        </w:rPr>
        <w:t>т.ч</w:t>
      </w:r>
      <w:proofErr w:type="spellEnd"/>
      <w:r w:rsidRPr="006B6F15">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6B6F15" w:rsidRDefault="004B54C3" w:rsidP="004F79D8">
      <w:pPr>
        <w:spacing w:after="0" w:line="240" w:lineRule="auto"/>
        <w:ind w:firstLine="426"/>
        <w:jc w:val="both"/>
        <w:rPr>
          <w:rFonts w:ascii="Times New Roman" w:eastAsia="Times New Roman" w:hAnsi="Times New Roman" w:cs="Times New Roman"/>
          <w:b/>
          <w:sz w:val="26"/>
          <w:szCs w:val="26"/>
          <w:u w:val="single"/>
          <w:lang w:eastAsia="ru-RU"/>
        </w:rPr>
      </w:pPr>
      <w:r w:rsidRPr="006B6F15">
        <w:rPr>
          <w:rFonts w:ascii="Times New Roman" w:eastAsia="Times New Roman" w:hAnsi="Times New Roman" w:cs="Times New Roman"/>
          <w:b/>
          <w:snapToGrid w:val="0"/>
          <w:sz w:val="26"/>
          <w:szCs w:val="26"/>
          <w:u w:val="single"/>
          <w:lang w:eastAsia="ru-RU"/>
        </w:rPr>
        <w:lastRenderedPageBreak/>
        <w:t>Подача компанией письма – заявки на участие в Конкурс</w:t>
      </w:r>
      <w:r w:rsidRPr="006B6F15">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6B6F15">
        <w:rPr>
          <w:rFonts w:ascii="Times New Roman" w:eastAsia="Times New Roman" w:hAnsi="Times New Roman" w:cs="Times New Roman"/>
          <w:sz w:val="26"/>
          <w:szCs w:val="26"/>
          <w:lang w:eastAsia="ru-RU"/>
        </w:rPr>
        <w:t>4</w:t>
      </w:r>
      <w:r w:rsidRPr="006B6F15">
        <w:rPr>
          <w:rFonts w:ascii="Times New Roman" w:eastAsia="Times New Roman" w:hAnsi="Times New Roman" w:cs="Times New Roman"/>
          <w:sz w:val="26"/>
          <w:szCs w:val="26"/>
          <w:lang w:eastAsia="ru-RU"/>
        </w:rPr>
        <w:t xml:space="preserve">:00 часов </w:t>
      </w:r>
      <w:r w:rsidR="00447D8A" w:rsidRPr="006B6F15">
        <w:rPr>
          <w:rFonts w:ascii="Times New Roman" w:eastAsia="Times New Roman" w:hAnsi="Times New Roman" w:cs="Times New Roman"/>
          <w:sz w:val="26"/>
          <w:szCs w:val="26"/>
          <w:u w:val="single"/>
          <w:lang w:eastAsia="ru-RU"/>
        </w:rPr>
        <w:t>28</w:t>
      </w:r>
      <w:r w:rsidRPr="006B6F15">
        <w:rPr>
          <w:rFonts w:ascii="Times New Roman" w:eastAsia="Times New Roman" w:hAnsi="Times New Roman" w:cs="Times New Roman"/>
          <w:sz w:val="26"/>
          <w:szCs w:val="26"/>
          <w:u w:val="single"/>
          <w:lang w:eastAsia="ru-RU"/>
        </w:rPr>
        <w:t xml:space="preserve"> </w:t>
      </w:r>
      <w:r w:rsidR="00EB38E3" w:rsidRPr="006B6F15">
        <w:rPr>
          <w:rFonts w:ascii="Times New Roman" w:eastAsia="Times New Roman" w:hAnsi="Times New Roman" w:cs="Times New Roman"/>
          <w:sz w:val="26"/>
          <w:szCs w:val="26"/>
          <w:u w:val="single"/>
          <w:lang w:eastAsia="ru-RU"/>
        </w:rPr>
        <w:t>августа</w:t>
      </w:r>
      <w:r w:rsidR="00234C45" w:rsidRPr="006B6F15">
        <w:rPr>
          <w:rFonts w:ascii="Times New Roman" w:eastAsia="Times New Roman" w:hAnsi="Times New Roman" w:cs="Times New Roman"/>
          <w:sz w:val="26"/>
          <w:szCs w:val="26"/>
          <w:u w:val="single"/>
          <w:lang w:eastAsia="ru-RU"/>
        </w:rPr>
        <w:t xml:space="preserve"> 201</w:t>
      </w:r>
      <w:r w:rsidR="0035362B" w:rsidRPr="006B6F15">
        <w:rPr>
          <w:rFonts w:ascii="Times New Roman" w:eastAsia="Times New Roman" w:hAnsi="Times New Roman" w:cs="Times New Roman"/>
          <w:sz w:val="26"/>
          <w:szCs w:val="26"/>
          <w:u w:val="single"/>
          <w:lang w:eastAsia="ru-RU"/>
        </w:rPr>
        <w:t>8</w:t>
      </w:r>
      <w:r w:rsidR="00234C45" w:rsidRPr="006B6F15">
        <w:rPr>
          <w:rFonts w:ascii="Times New Roman" w:eastAsia="Times New Roman" w:hAnsi="Times New Roman" w:cs="Times New Roman"/>
          <w:sz w:val="26"/>
          <w:szCs w:val="26"/>
          <w:u w:val="single"/>
          <w:lang w:eastAsia="ru-RU"/>
        </w:rPr>
        <w:t> </w:t>
      </w:r>
      <w:r w:rsidRPr="006B6F15">
        <w:rPr>
          <w:rFonts w:ascii="Times New Roman" w:eastAsia="Times New Roman" w:hAnsi="Times New Roman" w:cs="Times New Roman"/>
          <w:sz w:val="26"/>
          <w:szCs w:val="26"/>
          <w:u w:val="single"/>
          <w:lang w:eastAsia="ru-RU"/>
        </w:rPr>
        <w:t xml:space="preserve">г. </w:t>
      </w:r>
      <w:r w:rsidRPr="006B6F15">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6B6F15" w:rsidRDefault="00C96B4D" w:rsidP="004F79D8">
      <w:pPr>
        <w:spacing w:after="0" w:line="240" w:lineRule="auto"/>
        <w:ind w:firstLine="426"/>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6B6F15" w:rsidRDefault="00C96B4D" w:rsidP="004F79D8">
      <w:pPr>
        <w:spacing w:after="0" w:line="240" w:lineRule="auto"/>
        <w:ind w:firstLine="426"/>
        <w:jc w:val="both"/>
        <w:rPr>
          <w:rFonts w:ascii="Times New Roman" w:eastAsia="Times New Roman" w:hAnsi="Times New Roman" w:cs="Times New Roman"/>
          <w:sz w:val="26"/>
          <w:szCs w:val="26"/>
          <w:lang w:eastAsia="ru-RU"/>
        </w:rPr>
      </w:pPr>
      <w:r w:rsidRPr="006B6F15">
        <w:rPr>
          <w:rFonts w:ascii="Times New Roman" w:eastAsia="Times New Roman" w:hAnsi="Times New Roman" w:cs="Times New Roman"/>
          <w:sz w:val="26"/>
          <w:szCs w:val="26"/>
          <w:lang w:eastAsia="ru-RU"/>
        </w:rPr>
        <w:t>Контактная информация:</w:t>
      </w:r>
    </w:p>
    <w:p w:rsidR="000E0E3B" w:rsidRPr="006B6F15" w:rsidRDefault="000E0E3B" w:rsidP="004F79D8">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6B6F15">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6B6F15">
        <w:rPr>
          <w:rFonts w:ascii="Times New Roman" w:eastAsia="Times New Roman" w:hAnsi="Times New Roman" w:cs="Times New Roman"/>
          <w:sz w:val="26"/>
          <w:szCs w:val="26"/>
          <w:lang w:val="en-US" w:eastAsia="ru-RU"/>
        </w:rPr>
        <w:t>e</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en-US" w:eastAsia="ru-RU"/>
        </w:rPr>
        <w:t>mail</w:t>
      </w:r>
      <w:r w:rsidRPr="006B6F15">
        <w:rPr>
          <w:rFonts w:ascii="Times New Roman" w:eastAsia="Times New Roman" w:hAnsi="Times New Roman" w:cs="Times New Roman"/>
          <w:sz w:val="26"/>
          <w:szCs w:val="26"/>
          <w:lang w:eastAsia="ru-RU"/>
        </w:rPr>
        <w:t xml:space="preserve">: </w:t>
      </w:r>
      <w:r w:rsidRPr="006B6F15">
        <w:rPr>
          <w:rFonts w:ascii="Times New Roman" w:eastAsia="Times New Roman" w:hAnsi="Times New Roman" w:cs="Times New Roman"/>
          <w:color w:val="0000FF"/>
          <w:sz w:val="26"/>
          <w:szCs w:val="26"/>
          <w:u w:val="single"/>
          <w:lang w:val="en-US" w:eastAsia="ru-RU"/>
        </w:rPr>
        <w:t>zaycev@bnk.by</w:t>
      </w:r>
      <w:r w:rsidRPr="006B6F15">
        <w:rPr>
          <w:rFonts w:ascii="Times New Roman" w:eastAsia="Times New Roman" w:hAnsi="Times New Roman" w:cs="Times New Roman"/>
          <w:sz w:val="26"/>
          <w:szCs w:val="26"/>
          <w:lang w:eastAsia="ru-RU"/>
        </w:rPr>
        <w:t>;</w:t>
      </w:r>
    </w:p>
    <w:p w:rsidR="00CE1B84" w:rsidRPr="006B6F15" w:rsidRDefault="00CE1B84" w:rsidP="004F79D8">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6B6F15">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6B6F15">
        <w:rPr>
          <w:rFonts w:ascii="Times New Roman" w:eastAsia="Times New Roman" w:hAnsi="Times New Roman" w:cs="Times New Roman"/>
          <w:snapToGrid w:val="0"/>
          <w:sz w:val="26"/>
          <w:szCs w:val="26"/>
          <w:lang w:val="en-US" w:eastAsia="ru-RU"/>
        </w:rPr>
        <w:t>+375 17 279 93 00, (</w:t>
      </w:r>
      <w:proofErr w:type="spellStart"/>
      <w:r w:rsidRPr="006B6F15">
        <w:rPr>
          <w:rFonts w:ascii="Times New Roman" w:eastAsia="Times New Roman" w:hAnsi="Times New Roman" w:cs="Times New Roman"/>
          <w:snapToGrid w:val="0"/>
          <w:sz w:val="26"/>
          <w:szCs w:val="26"/>
          <w:lang w:eastAsia="ru-RU"/>
        </w:rPr>
        <w:t>вн</w:t>
      </w:r>
      <w:proofErr w:type="spellEnd"/>
      <w:r w:rsidRPr="006B6F15">
        <w:rPr>
          <w:rFonts w:ascii="Times New Roman" w:eastAsia="Times New Roman" w:hAnsi="Times New Roman" w:cs="Times New Roman"/>
          <w:snapToGrid w:val="0"/>
          <w:sz w:val="26"/>
          <w:szCs w:val="26"/>
          <w:lang w:val="en-US" w:eastAsia="ru-RU"/>
        </w:rPr>
        <w:t xml:space="preserve">.9535), </w:t>
      </w:r>
      <w:proofErr w:type="gramStart"/>
      <w:r w:rsidRPr="006B6F15">
        <w:rPr>
          <w:rFonts w:ascii="Times New Roman" w:eastAsia="Times New Roman" w:hAnsi="Times New Roman" w:cs="Times New Roman"/>
          <w:snapToGrid w:val="0"/>
          <w:sz w:val="26"/>
          <w:szCs w:val="26"/>
          <w:lang w:val="en-US" w:eastAsia="ru-RU"/>
        </w:rPr>
        <w:t>e-mail:  volchek@bnk.by</w:t>
      </w:r>
      <w:proofErr w:type="gramEnd"/>
      <w:r w:rsidRPr="006B6F15">
        <w:rPr>
          <w:rFonts w:ascii="Times New Roman" w:eastAsia="Times New Roman" w:hAnsi="Times New Roman" w:cs="Times New Roman"/>
          <w:snapToGrid w:val="0"/>
          <w:sz w:val="26"/>
          <w:szCs w:val="26"/>
          <w:lang w:val="en-US" w:eastAsia="ru-RU"/>
        </w:rPr>
        <w:t>;</w:t>
      </w:r>
    </w:p>
    <w:p w:rsidR="00CE1B84" w:rsidRPr="00C3233D" w:rsidRDefault="00CE1B84" w:rsidP="004F79D8">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eastAsia="ru-RU"/>
        </w:rPr>
      </w:pPr>
      <w:r w:rsidRPr="006B6F15">
        <w:rPr>
          <w:rFonts w:ascii="Times New Roman" w:eastAsia="Times New Roman" w:hAnsi="Times New Roman" w:cs="Times New Roman"/>
          <w:snapToGrid w:val="0"/>
          <w:sz w:val="26"/>
          <w:szCs w:val="26"/>
          <w:lang w:eastAsia="ru-RU"/>
        </w:rPr>
        <w:t>Специалист по маркетингу отдела маркетинга –</w:t>
      </w:r>
      <w:r w:rsidRPr="006B6F15">
        <w:rPr>
          <w:rFonts w:ascii="Times New Roman" w:eastAsia="Times New Roman" w:hAnsi="Times New Roman" w:cs="Times New Roman"/>
          <w:b/>
          <w:sz w:val="26"/>
          <w:szCs w:val="26"/>
          <w:lang w:eastAsia="ru-RU"/>
        </w:rPr>
        <w:t xml:space="preserve"> </w:t>
      </w:r>
      <w:r w:rsidRPr="006B6F15">
        <w:rPr>
          <w:rFonts w:ascii="Times New Roman" w:eastAsia="Times New Roman" w:hAnsi="Times New Roman" w:cs="Times New Roman"/>
          <w:snapToGrid w:val="0"/>
          <w:sz w:val="26"/>
          <w:szCs w:val="26"/>
          <w:lang w:eastAsia="ru-RU"/>
        </w:rPr>
        <w:t xml:space="preserve">Лукашевич </w:t>
      </w:r>
      <w:proofErr w:type="gramStart"/>
      <w:r w:rsidRPr="006B6F15">
        <w:rPr>
          <w:rFonts w:ascii="Times New Roman" w:eastAsia="Times New Roman" w:hAnsi="Times New Roman" w:cs="Times New Roman"/>
          <w:snapToGrid w:val="0"/>
          <w:sz w:val="26"/>
          <w:szCs w:val="26"/>
          <w:lang w:eastAsia="ru-RU"/>
        </w:rPr>
        <w:t>Ольга  (</w:t>
      </w:r>
      <w:proofErr w:type="gramEnd"/>
      <w:r w:rsidRPr="006B6F15">
        <w:rPr>
          <w:rFonts w:ascii="Times New Roman" w:eastAsia="Times New Roman" w:hAnsi="Times New Roman" w:cs="Times New Roman"/>
          <w:snapToGrid w:val="0"/>
          <w:sz w:val="26"/>
          <w:szCs w:val="26"/>
          <w:lang w:eastAsia="ru-RU"/>
        </w:rPr>
        <w:t xml:space="preserve">тел. +375 17 279 93 00 </w:t>
      </w:r>
      <w:r w:rsidRPr="00C3233D">
        <w:rPr>
          <w:rFonts w:ascii="Times New Roman" w:eastAsia="Times New Roman" w:hAnsi="Times New Roman" w:cs="Times New Roman"/>
          <w:snapToGrid w:val="0"/>
          <w:sz w:val="26"/>
          <w:szCs w:val="26"/>
          <w:lang w:eastAsia="ru-RU"/>
        </w:rPr>
        <w:t>(</w:t>
      </w:r>
      <w:proofErr w:type="spellStart"/>
      <w:r w:rsidRPr="006B6F15">
        <w:rPr>
          <w:rFonts w:ascii="Times New Roman" w:eastAsia="Times New Roman" w:hAnsi="Times New Roman" w:cs="Times New Roman"/>
          <w:snapToGrid w:val="0"/>
          <w:sz w:val="26"/>
          <w:szCs w:val="26"/>
          <w:lang w:eastAsia="ru-RU"/>
        </w:rPr>
        <w:t>вн</w:t>
      </w:r>
      <w:proofErr w:type="spellEnd"/>
      <w:r w:rsidRPr="006B6F15">
        <w:rPr>
          <w:rFonts w:ascii="Times New Roman" w:eastAsia="Times New Roman" w:hAnsi="Times New Roman" w:cs="Times New Roman"/>
          <w:snapToGrid w:val="0"/>
          <w:sz w:val="26"/>
          <w:szCs w:val="26"/>
          <w:lang w:eastAsia="ru-RU"/>
        </w:rPr>
        <w:t>. 9338),</w:t>
      </w:r>
      <w:r w:rsidRPr="006B6F15">
        <w:rPr>
          <w:rFonts w:ascii="Times New Roman" w:eastAsia="Times New Roman" w:hAnsi="Times New Roman" w:cs="Times New Roman"/>
          <w:sz w:val="26"/>
          <w:szCs w:val="26"/>
          <w:lang w:eastAsia="ru-RU"/>
        </w:rPr>
        <w:t xml:space="preserve"> </w:t>
      </w:r>
      <w:proofErr w:type="gramStart"/>
      <w:r w:rsidRPr="006B6F15">
        <w:rPr>
          <w:rFonts w:ascii="Times New Roman" w:eastAsia="Times New Roman" w:hAnsi="Times New Roman" w:cs="Times New Roman"/>
          <w:sz w:val="26"/>
          <w:szCs w:val="26"/>
          <w:lang w:val="en-US" w:eastAsia="ru-RU"/>
        </w:rPr>
        <w:t>e</w:t>
      </w:r>
      <w:r w:rsidRPr="006B6F15">
        <w:rPr>
          <w:rFonts w:ascii="Times New Roman" w:eastAsia="Times New Roman" w:hAnsi="Times New Roman" w:cs="Times New Roman"/>
          <w:sz w:val="26"/>
          <w:szCs w:val="26"/>
          <w:lang w:eastAsia="ru-RU"/>
        </w:rPr>
        <w:t>-</w:t>
      </w:r>
      <w:r w:rsidRPr="006B6F15">
        <w:rPr>
          <w:rFonts w:ascii="Times New Roman" w:eastAsia="Times New Roman" w:hAnsi="Times New Roman" w:cs="Times New Roman"/>
          <w:sz w:val="26"/>
          <w:szCs w:val="26"/>
          <w:lang w:val="en-US" w:eastAsia="ru-RU"/>
        </w:rPr>
        <w:t>mail</w:t>
      </w:r>
      <w:r w:rsidRPr="006B6F15">
        <w:rPr>
          <w:rFonts w:ascii="Times New Roman" w:eastAsia="Times New Roman" w:hAnsi="Times New Roman" w:cs="Times New Roman"/>
          <w:sz w:val="26"/>
          <w:szCs w:val="26"/>
          <w:lang w:eastAsia="ru-RU"/>
        </w:rPr>
        <w:t xml:space="preserve">: </w:t>
      </w:r>
      <w:hyperlink r:id="rId15" w:history="1">
        <w:r w:rsidRPr="006B6F15">
          <w:rPr>
            <w:rFonts w:ascii="Times New Roman" w:eastAsia="Times New Roman" w:hAnsi="Times New Roman" w:cs="Times New Roman"/>
            <w:b/>
            <w:color w:val="0000FF"/>
            <w:sz w:val="26"/>
            <w:szCs w:val="26"/>
            <w:u w:val="single"/>
            <w:lang w:eastAsia="ru-RU"/>
          </w:rPr>
          <w:t xml:space="preserve"> </w:t>
        </w:r>
        <w:r w:rsidRPr="006B6F15">
          <w:rPr>
            <w:rFonts w:ascii="Times New Roman" w:eastAsia="Times New Roman" w:hAnsi="Times New Roman" w:cs="Times New Roman"/>
            <w:color w:val="0000FF"/>
            <w:sz w:val="26"/>
            <w:szCs w:val="26"/>
            <w:u w:val="single"/>
            <w:lang w:val="en-US" w:eastAsia="ru-RU"/>
          </w:rPr>
          <w:t>lukashevich</w:t>
        </w:r>
        <w:r w:rsidRPr="006B6F15">
          <w:rPr>
            <w:rFonts w:ascii="Times New Roman" w:eastAsia="Times New Roman" w:hAnsi="Times New Roman" w:cs="Times New Roman"/>
            <w:color w:val="0000FF"/>
            <w:sz w:val="26"/>
            <w:szCs w:val="26"/>
            <w:u w:val="single"/>
            <w:lang w:eastAsia="ru-RU"/>
          </w:rPr>
          <w:t>@</w:t>
        </w:r>
        <w:r w:rsidRPr="006B6F15">
          <w:rPr>
            <w:rFonts w:ascii="Times New Roman" w:eastAsia="Times New Roman" w:hAnsi="Times New Roman" w:cs="Times New Roman"/>
            <w:color w:val="0000FF"/>
            <w:sz w:val="26"/>
            <w:szCs w:val="26"/>
            <w:u w:val="single"/>
            <w:lang w:val="en-US" w:eastAsia="ru-RU"/>
          </w:rPr>
          <w:t>bnk</w:t>
        </w:r>
        <w:r w:rsidRPr="006B6F15">
          <w:rPr>
            <w:rFonts w:ascii="Times New Roman" w:eastAsia="Times New Roman" w:hAnsi="Times New Roman" w:cs="Times New Roman"/>
            <w:color w:val="0000FF"/>
            <w:sz w:val="26"/>
            <w:szCs w:val="26"/>
            <w:u w:val="single"/>
            <w:lang w:eastAsia="ru-RU"/>
          </w:rPr>
          <w:t>.</w:t>
        </w:r>
        <w:r w:rsidRPr="006B6F15">
          <w:rPr>
            <w:rFonts w:ascii="Times New Roman" w:eastAsia="Times New Roman" w:hAnsi="Times New Roman" w:cs="Times New Roman"/>
            <w:color w:val="0000FF"/>
            <w:sz w:val="26"/>
            <w:szCs w:val="26"/>
            <w:u w:val="single"/>
            <w:lang w:val="en-US" w:eastAsia="ru-RU"/>
          </w:rPr>
          <w:t>by</w:t>
        </w:r>
        <w:proofErr w:type="gramEnd"/>
      </w:hyperlink>
      <w:r w:rsidRPr="006B6F15">
        <w:rPr>
          <w:rFonts w:ascii="Times New Roman" w:eastAsia="Times New Roman" w:hAnsi="Times New Roman" w:cs="Times New Roman"/>
          <w:color w:val="0000FF"/>
          <w:sz w:val="26"/>
          <w:szCs w:val="26"/>
          <w:u w:val="single"/>
          <w:lang w:eastAsia="ru-RU"/>
        </w:rPr>
        <w:t>.</w:t>
      </w:r>
    </w:p>
    <w:p w:rsidR="00CE1B84" w:rsidRPr="00336B2D" w:rsidRDefault="00CE1B84" w:rsidP="004F79D8">
      <w:pPr>
        <w:tabs>
          <w:tab w:val="num" w:pos="0"/>
        </w:tabs>
        <w:spacing w:after="0" w:line="240" w:lineRule="auto"/>
        <w:ind w:firstLine="426"/>
        <w:rPr>
          <w:rFonts w:ascii="Times New Roman" w:eastAsia="Times New Roman" w:hAnsi="Times New Roman" w:cs="Times New Roman"/>
          <w:sz w:val="26"/>
          <w:szCs w:val="26"/>
          <w:lang w:val="en-US" w:eastAsia="ru-RU"/>
        </w:rPr>
      </w:pPr>
      <w:r w:rsidRPr="006B6F15">
        <w:rPr>
          <w:rFonts w:ascii="Times New Roman" w:eastAsia="Times New Roman" w:hAnsi="Times New Roman" w:cs="Times New Roman"/>
          <w:snapToGrid w:val="0"/>
          <w:sz w:val="26"/>
          <w:szCs w:val="26"/>
          <w:lang w:eastAsia="ru-RU"/>
        </w:rPr>
        <w:t>Факс</w:t>
      </w:r>
      <w:r w:rsidRPr="006B6F15">
        <w:rPr>
          <w:rFonts w:ascii="Times New Roman" w:eastAsia="Times New Roman" w:hAnsi="Times New Roman" w:cs="Times New Roman"/>
          <w:snapToGrid w:val="0"/>
          <w:sz w:val="26"/>
          <w:szCs w:val="26"/>
          <w:lang w:val="en-US" w:eastAsia="ru-RU"/>
        </w:rPr>
        <w:t xml:space="preserve">: +375 17 279-93-01; e-mail: </w:t>
      </w:r>
      <w:hyperlink r:id="rId16" w:history="1">
        <w:r w:rsidRPr="006B6F15">
          <w:rPr>
            <w:rFonts w:ascii="Times New Roman" w:eastAsia="Times New Roman" w:hAnsi="Times New Roman" w:cs="Times New Roman"/>
            <w:snapToGrid w:val="0"/>
            <w:color w:val="0000FF"/>
            <w:sz w:val="26"/>
            <w:szCs w:val="26"/>
            <w:u w:val="single"/>
            <w:lang w:val="en-US" w:eastAsia="ru-RU"/>
          </w:rPr>
          <w:t>info@bnk.by</w:t>
        </w:r>
      </w:hyperlink>
      <w:r w:rsidRPr="006B6F15">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4F79D8">
      <w:pPr>
        <w:spacing w:after="0" w:line="240" w:lineRule="auto"/>
        <w:ind w:left="426" w:firstLine="426"/>
        <w:jc w:val="both"/>
        <w:rPr>
          <w:rFonts w:ascii="Times New Roman" w:eastAsia="Times New Roman" w:hAnsi="Times New Roman" w:cs="Times New Roman"/>
          <w:sz w:val="26"/>
          <w:szCs w:val="26"/>
          <w:lang w:val="en-US" w:eastAsia="ru-RU"/>
        </w:rPr>
      </w:pPr>
    </w:p>
    <w:sectPr w:rsidR="00C96B4D" w:rsidRPr="005D6E2A" w:rsidSect="00447D8A">
      <w:footerReference w:type="default" r:id="rId17"/>
      <w:pgSz w:w="11906" w:h="16838"/>
      <w:pgMar w:top="993" w:right="566" w:bottom="993"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172" w:rsidRDefault="00AC6172">
      <w:pPr>
        <w:spacing w:after="0" w:line="240" w:lineRule="auto"/>
      </w:pPr>
      <w:r>
        <w:separator/>
      </w:r>
    </w:p>
  </w:endnote>
  <w:endnote w:type="continuationSeparator" w:id="0">
    <w:p w:rsidR="00AC6172" w:rsidRDefault="00AC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3E6638" w:rsidRDefault="000D1D90">
        <w:pPr>
          <w:pStyle w:val="a3"/>
          <w:jc w:val="center"/>
        </w:pPr>
        <w:r>
          <w:fldChar w:fldCharType="begin"/>
        </w:r>
        <w:r>
          <w:instrText>PAGE   \* MERGEFORMAT</w:instrText>
        </w:r>
        <w:r>
          <w:fldChar w:fldCharType="separate"/>
        </w:r>
        <w:r w:rsidR="00955B8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172" w:rsidRDefault="00AC6172">
      <w:pPr>
        <w:spacing w:after="0" w:line="240" w:lineRule="auto"/>
      </w:pPr>
      <w:r>
        <w:separator/>
      </w:r>
    </w:p>
  </w:footnote>
  <w:footnote w:type="continuationSeparator" w:id="0">
    <w:p w:rsidR="00AC6172" w:rsidRDefault="00AC61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37781"/>
    <w:rsid w:val="00042C9B"/>
    <w:rsid w:val="00043FC0"/>
    <w:rsid w:val="000457BB"/>
    <w:rsid w:val="00047202"/>
    <w:rsid w:val="0005426A"/>
    <w:rsid w:val="00066F95"/>
    <w:rsid w:val="00071D3D"/>
    <w:rsid w:val="0007599F"/>
    <w:rsid w:val="000803B2"/>
    <w:rsid w:val="00081436"/>
    <w:rsid w:val="000833E6"/>
    <w:rsid w:val="00086EB7"/>
    <w:rsid w:val="00096380"/>
    <w:rsid w:val="000A057A"/>
    <w:rsid w:val="000A11B2"/>
    <w:rsid w:val="000A2414"/>
    <w:rsid w:val="000B5454"/>
    <w:rsid w:val="000B6D03"/>
    <w:rsid w:val="000C35E3"/>
    <w:rsid w:val="000C5BF0"/>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9E1"/>
    <w:rsid w:val="001B1E50"/>
    <w:rsid w:val="001B7406"/>
    <w:rsid w:val="001C0DAD"/>
    <w:rsid w:val="001D02DF"/>
    <w:rsid w:val="001D7843"/>
    <w:rsid w:val="001E2AC1"/>
    <w:rsid w:val="001E50EE"/>
    <w:rsid w:val="001F3318"/>
    <w:rsid w:val="0020384F"/>
    <w:rsid w:val="00207DBA"/>
    <w:rsid w:val="002100BB"/>
    <w:rsid w:val="00211105"/>
    <w:rsid w:val="002121DB"/>
    <w:rsid w:val="00217F0B"/>
    <w:rsid w:val="00225B55"/>
    <w:rsid w:val="00225DB4"/>
    <w:rsid w:val="002263B1"/>
    <w:rsid w:val="002302A4"/>
    <w:rsid w:val="0023130D"/>
    <w:rsid w:val="002333BE"/>
    <w:rsid w:val="00233748"/>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B8C"/>
    <w:rsid w:val="002C318C"/>
    <w:rsid w:val="002C34BA"/>
    <w:rsid w:val="002C3772"/>
    <w:rsid w:val="002C6118"/>
    <w:rsid w:val="002C696D"/>
    <w:rsid w:val="002D0C59"/>
    <w:rsid w:val="002D353D"/>
    <w:rsid w:val="002D374B"/>
    <w:rsid w:val="002E3B03"/>
    <w:rsid w:val="002E4882"/>
    <w:rsid w:val="002E6E7F"/>
    <w:rsid w:val="002F0743"/>
    <w:rsid w:val="002F4F57"/>
    <w:rsid w:val="002F55F7"/>
    <w:rsid w:val="002F7000"/>
    <w:rsid w:val="00300935"/>
    <w:rsid w:val="00302D5B"/>
    <w:rsid w:val="00306A5C"/>
    <w:rsid w:val="0031259F"/>
    <w:rsid w:val="00317976"/>
    <w:rsid w:val="00321FF7"/>
    <w:rsid w:val="0032759A"/>
    <w:rsid w:val="00331B4F"/>
    <w:rsid w:val="003342F1"/>
    <w:rsid w:val="00335A57"/>
    <w:rsid w:val="00343D97"/>
    <w:rsid w:val="00346424"/>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5C74"/>
    <w:rsid w:val="004876E7"/>
    <w:rsid w:val="004930E6"/>
    <w:rsid w:val="004A0071"/>
    <w:rsid w:val="004A3568"/>
    <w:rsid w:val="004A41D0"/>
    <w:rsid w:val="004A441B"/>
    <w:rsid w:val="004A7179"/>
    <w:rsid w:val="004B1098"/>
    <w:rsid w:val="004B1954"/>
    <w:rsid w:val="004B4679"/>
    <w:rsid w:val="004B54C3"/>
    <w:rsid w:val="004C0971"/>
    <w:rsid w:val="004C37B7"/>
    <w:rsid w:val="004C4E93"/>
    <w:rsid w:val="004C4F1B"/>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B1FEA"/>
    <w:rsid w:val="006B310E"/>
    <w:rsid w:val="006B6B95"/>
    <w:rsid w:val="006B6F15"/>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5A5"/>
    <w:rsid w:val="00777558"/>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800BE6"/>
    <w:rsid w:val="00802203"/>
    <w:rsid w:val="00802F14"/>
    <w:rsid w:val="008031C3"/>
    <w:rsid w:val="00803808"/>
    <w:rsid w:val="00806102"/>
    <w:rsid w:val="008070A9"/>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708E5"/>
    <w:rsid w:val="00876B35"/>
    <w:rsid w:val="00881F7E"/>
    <w:rsid w:val="00882EA5"/>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7DD5"/>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55B83"/>
    <w:rsid w:val="0096111B"/>
    <w:rsid w:val="00964CFF"/>
    <w:rsid w:val="00967D66"/>
    <w:rsid w:val="00970769"/>
    <w:rsid w:val="00971B53"/>
    <w:rsid w:val="00974243"/>
    <w:rsid w:val="00976AEA"/>
    <w:rsid w:val="0097774A"/>
    <w:rsid w:val="00984B57"/>
    <w:rsid w:val="009875FF"/>
    <w:rsid w:val="00991B3C"/>
    <w:rsid w:val="00991DB6"/>
    <w:rsid w:val="00992157"/>
    <w:rsid w:val="00994376"/>
    <w:rsid w:val="0099495C"/>
    <w:rsid w:val="009A19D8"/>
    <w:rsid w:val="009A2A76"/>
    <w:rsid w:val="009A5FFD"/>
    <w:rsid w:val="009A6047"/>
    <w:rsid w:val="009B17EE"/>
    <w:rsid w:val="009B2295"/>
    <w:rsid w:val="009B49A2"/>
    <w:rsid w:val="009B75CF"/>
    <w:rsid w:val="009B7C0D"/>
    <w:rsid w:val="009C4952"/>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FB4"/>
    <w:rsid w:val="00A4463D"/>
    <w:rsid w:val="00A454AF"/>
    <w:rsid w:val="00A4699B"/>
    <w:rsid w:val="00A52657"/>
    <w:rsid w:val="00A52C3B"/>
    <w:rsid w:val="00A551E0"/>
    <w:rsid w:val="00A56876"/>
    <w:rsid w:val="00A56D81"/>
    <w:rsid w:val="00A5742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B517E"/>
    <w:rsid w:val="00AB78A9"/>
    <w:rsid w:val="00AC0C3C"/>
    <w:rsid w:val="00AC6172"/>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4930"/>
    <w:rsid w:val="00B156B1"/>
    <w:rsid w:val="00B164B8"/>
    <w:rsid w:val="00B16706"/>
    <w:rsid w:val="00B27169"/>
    <w:rsid w:val="00B32472"/>
    <w:rsid w:val="00B33982"/>
    <w:rsid w:val="00B34187"/>
    <w:rsid w:val="00B35578"/>
    <w:rsid w:val="00B378B8"/>
    <w:rsid w:val="00B45705"/>
    <w:rsid w:val="00B5404F"/>
    <w:rsid w:val="00B571B7"/>
    <w:rsid w:val="00B72240"/>
    <w:rsid w:val="00B7376F"/>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30F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21ADB"/>
    <w:rsid w:val="00D25304"/>
    <w:rsid w:val="00D25589"/>
    <w:rsid w:val="00D31391"/>
    <w:rsid w:val="00D31DDC"/>
    <w:rsid w:val="00D350F9"/>
    <w:rsid w:val="00D37768"/>
    <w:rsid w:val="00D41A40"/>
    <w:rsid w:val="00D42A54"/>
    <w:rsid w:val="00D443F8"/>
    <w:rsid w:val="00D46F7C"/>
    <w:rsid w:val="00D47D80"/>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D1D35"/>
    <w:rsid w:val="00DD22F0"/>
    <w:rsid w:val="00DE42B8"/>
    <w:rsid w:val="00DF3634"/>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3B1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38E3"/>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03B0"/>
    <w:rsid w:val="00F134B1"/>
    <w:rsid w:val="00F14763"/>
    <w:rsid w:val="00F1762B"/>
    <w:rsid w:val="00F231C4"/>
    <w:rsid w:val="00F3128A"/>
    <w:rsid w:val="00F4063E"/>
    <w:rsid w:val="00F43673"/>
    <w:rsid w:val="00F4517E"/>
    <w:rsid w:val="00F53D20"/>
    <w:rsid w:val="00F60ED0"/>
    <w:rsid w:val="00F634E4"/>
    <w:rsid w:val="00F6663D"/>
    <w:rsid w:val="00F702C8"/>
    <w:rsid w:val="00F7207A"/>
    <w:rsid w:val="00F727AB"/>
    <w:rsid w:val="00F75A37"/>
    <w:rsid w:val="00F802A6"/>
    <w:rsid w:val="00F81FB4"/>
    <w:rsid w:val="00F85E0F"/>
    <w:rsid w:val="00F86509"/>
    <w:rsid w:val="00F92A8B"/>
    <w:rsid w:val="00F93B8D"/>
    <w:rsid w:val="00FA24B6"/>
    <w:rsid w:val="00FA6E60"/>
    <w:rsid w:val="00FA7175"/>
    <w:rsid w:val="00FB2BBB"/>
    <w:rsid w:val="00FB3DE9"/>
    <w:rsid w:val="00FB5ADE"/>
    <w:rsid w:val="00FB62F0"/>
    <w:rsid w:val="00FC4CB3"/>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20lukashevich@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61A91-692F-48B9-8D67-5388C9D3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5370</Words>
  <Characters>30611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9</cp:revision>
  <cp:lastPrinted>2018-08-06T11:05:00Z</cp:lastPrinted>
  <dcterms:created xsi:type="dcterms:W3CDTF">2018-08-06T14:07:00Z</dcterms:created>
  <dcterms:modified xsi:type="dcterms:W3CDTF">2018-08-15T12:44:00Z</dcterms:modified>
</cp:coreProperties>
</file>